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3" w:rsidRDefault="00EE70E3" w:rsidP="00377677">
      <w:pPr>
        <w:jc w:val="center"/>
        <w:rPr>
          <w:rFonts w:asciiTheme="minorHAnsi" w:hAnsiTheme="minorHAnsi" w:cstheme="minorHAnsi"/>
          <w:b/>
          <w:shadow/>
          <w:sz w:val="10"/>
          <w:szCs w:val="10"/>
        </w:rPr>
      </w:pPr>
    </w:p>
    <w:p w:rsidR="0022707F" w:rsidRPr="00285480" w:rsidRDefault="0022707F" w:rsidP="00377677">
      <w:pPr>
        <w:jc w:val="center"/>
        <w:rPr>
          <w:rFonts w:asciiTheme="minorHAnsi" w:hAnsiTheme="minorHAnsi" w:cstheme="minorHAnsi"/>
          <w:b/>
          <w:shadow/>
          <w:sz w:val="10"/>
          <w:szCs w:val="10"/>
        </w:rPr>
      </w:pPr>
    </w:p>
    <w:p w:rsidR="005D6952" w:rsidRPr="008539DF" w:rsidRDefault="00E13A49" w:rsidP="00EE70E3">
      <w:pPr>
        <w:ind w:left="993" w:right="708"/>
        <w:jc w:val="center"/>
        <w:rPr>
          <w:rFonts w:asciiTheme="minorHAnsi" w:hAnsiTheme="minorHAnsi" w:cstheme="minorHAnsi"/>
          <w:shadow/>
          <w:noProof/>
        </w:rPr>
      </w:pPr>
      <w:r w:rsidRPr="00285480">
        <w:rPr>
          <w:rFonts w:asciiTheme="minorHAnsi" w:hAnsiTheme="minorHAnsi" w:cstheme="minorHAnsi"/>
          <w:shadow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49530</wp:posOffset>
            </wp:positionV>
            <wp:extent cx="1226185" cy="1228090"/>
            <wp:effectExtent l="19050" t="0" r="0" b="0"/>
            <wp:wrapNone/>
            <wp:docPr id="6" name="Рисунок 5" descr="x1MJHzBSx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1MJHzBSx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9D0" w:rsidRPr="008539DF" w:rsidRDefault="005C29D0" w:rsidP="00E13A49">
      <w:pPr>
        <w:jc w:val="center"/>
        <w:rPr>
          <w:rFonts w:asciiTheme="minorHAnsi" w:hAnsiTheme="minorHAnsi" w:cstheme="minorHAnsi"/>
          <w:b/>
          <w:i/>
          <w:spacing w:val="20"/>
          <w:sz w:val="8"/>
          <w:szCs w:val="20"/>
        </w:rPr>
      </w:pPr>
    </w:p>
    <w:p w:rsidR="00E13A49" w:rsidRPr="008539DF" w:rsidRDefault="00E13A49" w:rsidP="00E13A49">
      <w:pPr>
        <w:jc w:val="right"/>
        <w:rPr>
          <w:rFonts w:asciiTheme="minorHAnsi" w:hAnsiTheme="minorHAnsi" w:cstheme="minorHAnsi"/>
          <w:b/>
          <w:shadow/>
          <w:szCs w:val="20"/>
        </w:rPr>
      </w:pPr>
      <w:r w:rsidRPr="008539DF">
        <w:rPr>
          <w:rFonts w:asciiTheme="minorHAnsi" w:hAnsiTheme="minorHAnsi" w:cstheme="minorHAnsi"/>
          <w:b/>
          <w:shadow/>
          <w:szCs w:val="20"/>
        </w:rPr>
        <w:t xml:space="preserve">ВСЕРОССИЙСКАЯ ФЕДЕРАЦИЯ ТАНЦЕВАЛЬНОГО СПОРТА </w:t>
      </w:r>
    </w:p>
    <w:p w:rsidR="00E13A49" w:rsidRPr="008539DF" w:rsidRDefault="00E13A49" w:rsidP="00E13A49">
      <w:pPr>
        <w:jc w:val="right"/>
        <w:rPr>
          <w:rFonts w:asciiTheme="minorHAnsi" w:hAnsiTheme="minorHAnsi" w:cstheme="minorHAnsi"/>
          <w:b/>
          <w:shadow/>
          <w:szCs w:val="20"/>
        </w:rPr>
      </w:pPr>
      <w:r w:rsidRPr="008539DF">
        <w:rPr>
          <w:rFonts w:asciiTheme="minorHAnsi" w:hAnsiTheme="minorHAnsi" w:cstheme="minorHAnsi"/>
          <w:b/>
          <w:shadow/>
          <w:szCs w:val="20"/>
        </w:rPr>
        <w:t>И АКРОБАТИЧЕСКОГО РОК-Н-РОЛЛА</w:t>
      </w:r>
    </w:p>
    <w:p w:rsidR="00E13A49" w:rsidRPr="008539DF" w:rsidRDefault="00E13A49" w:rsidP="00E13A49">
      <w:pPr>
        <w:jc w:val="right"/>
        <w:rPr>
          <w:rFonts w:asciiTheme="minorHAnsi" w:hAnsiTheme="minorHAnsi" w:cstheme="minorHAnsi"/>
          <w:shadow/>
          <w:noProof/>
        </w:rPr>
      </w:pPr>
      <w:r w:rsidRPr="008539DF">
        <w:rPr>
          <w:rFonts w:asciiTheme="minorHAnsi" w:hAnsiTheme="minorHAnsi" w:cstheme="minorHAnsi"/>
          <w:shadow/>
          <w:noProof/>
        </w:rPr>
        <w:t>УПРАВЛЕНИЕ ФИЗИЧЕСКОЙ КУЛЬТУРЫ И СПОРТА</w:t>
      </w:r>
    </w:p>
    <w:p w:rsidR="00E13A49" w:rsidRPr="008539DF" w:rsidRDefault="00E13A49" w:rsidP="00E13A49">
      <w:pPr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 w:rsidRPr="008539DF">
        <w:rPr>
          <w:rFonts w:asciiTheme="minorHAnsi" w:hAnsiTheme="minorHAnsi" w:cstheme="minorHAnsi"/>
          <w:shadow/>
          <w:noProof/>
        </w:rPr>
        <w:t>ВОРОНЕЖСКОЙ ОБЛАСТИ</w:t>
      </w:r>
    </w:p>
    <w:p w:rsidR="00E13A49" w:rsidRPr="008539DF" w:rsidRDefault="00E13A49" w:rsidP="00E13A49">
      <w:pPr>
        <w:jc w:val="right"/>
        <w:rPr>
          <w:rFonts w:asciiTheme="minorHAnsi" w:hAnsiTheme="minorHAnsi" w:cstheme="minorHAnsi"/>
          <w:shadow/>
          <w:noProof/>
        </w:rPr>
      </w:pPr>
      <w:r w:rsidRPr="008539DF">
        <w:rPr>
          <w:rFonts w:asciiTheme="minorHAnsi" w:hAnsiTheme="minorHAnsi" w:cstheme="minorHAnsi"/>
          <w:shadow/>
          <w:noProof/>
        </w:rPr>
        <w:t>Воронежская областная общественная спортивная организация</w:t>
      </w:r>
    </w:p>
    <w:p w:rsidR="00E13A49" w:rsidRPr="008539DF" w:rsidRDefault="00E13A49" w:rsidP="00E13A49">
      <w:pPr>
        <w:jc w:val="right"/>
        <w:rPr>
          <w:rFonts w:asciiTheme="minorHAnsi" w:hAnsiTheme="minorHAnsi" w:cstheme="minorHAnsi"/>
          <w:shadow/>
          <w:noProof/>
        </w:rPr>
      </w:pPr>
      <w:r w:rsidRPr="008539DF">
        <w:rPr>
          <w:rFonts w:asciiTheme="minorHAnsi" w:hAnsiTheme="minorHAnsi" w:cstheme="minorHAnsi"/>
          <w:shadow/>
          <w:noProof/>
        </w:rPr>
        <w:t>«Союз танцевального спорта Воронежской области»</w:t>
      </w:r>
    </w:p>
    <w:p w:rsidR="00E13A49" w:rsidRPr="008539DF" w:rsidRDefault="00EE70E3" w:rsidP="00E13A49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spacing w:val="-10"/>
          <w:sz w:val="24"/>
          <w:szCs w:val="20"/>
          <w:lang w:eastAsia="ru-RU"/>
        </w:rPr>
      </w:pPr>
      <w:r w:rsidRPr="008539DF">
        <w:rPr>
          <w:rFonts w:asciiTheme="minorHAnsi" w:eastAsia="Times New Roman" w:hAnsiTheme="minorHAnsi" w:cstheme="minorHAnsi"/>
          <w:b w:val="0"/>
          <w:bCs w:val="0"/>
          <w:spacing w:val="-10"/>
          <w:sz w:val="24"/>
          <w:szCs w:val="20"/>
          <w:lang w:eastAsia="ru-RU"/>
        </w:rPr>
        <w:t xml:space="preserve">Воронежская городская общественная организация </w:t>
      </w:r>
    </w:p>
    <w:p w:rsidR="00D24620" w:rsidRPr="008539DF" w:rsidRDefault="00EE70E3" w:rsidP="00E13A49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spacing w:val="-10"/>
          <w:sz w:val="24"/>
          <w:szCs w:val="20"/>
          <w:lang w:eastAsia="ru-RU"/>
        </w:rPr>
      </w:pPr>
      <w:r w:rsidRPr="008539DF">
        <w:rPr>
          <w:rFonts w:asciiTheme="minorHAnsi" w:eastAsia="Times New Roman" w:hAnsiTheme="minorHAnsi" w:cstheme="minorHAnsi"/>
          <w:b w:val="0"/>
          <w:bCs w:val="0"/>
          <w:spacing w:val="-10"/>
          <w:sz w:val="24"/>
          <w:szCs w:val="20"/>
          <w:lang w:eastAsia="ru-RU"/>
        </w:rPr>
        <w:t>спортивного и бального танца</w:t>
      </w:r>
      <w:r w:rsidR="005F3BA6" w:rsidRPr="008539DF">
        <w:rPr>
          <w:rFonts w:asciiTheme="minorHAnsi" w:eastAsia="Times New Roman" w:hAnsiTheme="minorHAnsi" w:cstheme="minorHAnsi"/>
          <w:b w:val="0"/>
          <w:bCs w:val="0"/>
          <w:spacing w:val="-10"/>
          <w:sz w:val="24"/>
          <w:szCs w:val="20"/>
          <w:lang w:eastAsia="ru-RU"/>
        </w:rPr>
        <w:t xml:space="preserve"> </w:t>
      </w:r>
      <w:r w:rsidR="007B6FF7" w:rsidRPr="008539DF">
        <w:rPr>
          <w:rFonts w:asciiTheme="minorHAnsi" w:eastAsia="Times New Roman" w:hAnsiTheme="minorHAnsi" w:cstheme="minorHAnsi"/>
          <w:b w:val="0"/>
          <w:bCs w:val="0"/>
          <w:spacing w:val="-10"/>
          <w:sz w:val="24"/>
          <w:szCs w:val="20"/>
          <w:lang w:eastAsia="ru-RU"/>
        </w:rPr>
        <w:t>«Юность»</w:t>
      </w:r>
    </w:p>
    <w:p w:rsidR="00E031F2" w:rsidRPr="008539DF" w:rsidRDefault="00E031F2" w:rsidP="00E13A49">
      <w:pPr>
        <w:jc w:val="right"/>
        <w:rPr>
          <w:rFonts w:asciiTheme="minorHAnsi" w:hAnsiTheme="minorHAnsi" w:cstheme="minorHAnsi"/>
          <w:shadow/>
          <w:noProof/>
          <w:spacing w:val="30"/>
          <w:sz w:val="22"/>
        </w:rPr>
      </w:pPr>
    </w:p>
    <w:p w:rsidR="00B46C91" w:rsidRPr="008539DF" w:rsidRDefault="005D6952" w:rsidP="00377677">
      <w:pPr>
        <w:jc w:val="center"/>
        <w:rPr>
          <w:rFonts w:asciiTheme="minorHAnsi" w:hAnsiTheme="minorHAnsi" w:cstheme="minorHAnsi"/>
          <w:shadow/>
          <w:noProof/>
          <w:spacing w:val="30"/>
          <w:sz w:val="22"/>
        </w:rPr>
      </w:pPr>
      <w:r w:rsidRPr="008539DF">
        <w:rPr>
          <w:rFonts w:asciiTheme="minorHAnsi" w:hAnsiTheme="minorHAnsi" w:cstheme="minorHAnsi"/>
          <w:shadow/>
          <w:noProof/>
          <w:spacing w:val="30"/>
          <w:sz w:val="22"/>
        </w:rPr>
        <w:t>ПРЕДСТАВЛЯЮТ</w:t>
      </w:r>
    </w:p>
    <w:p w:rsidR="00D24620" w:rsidRPr="008539DF" w:rsidRDefault="00E13A49" w:rsidP="00377677">
      <w:pPr>
        <w:jc w:val="center"/>
        <w:rPr>
          <w:rFonts w:asciiTheme="minorHAnsi" w:hAnsiTheme="minorHAnsi" w:cstheme="minorHAnsi"/>
          <w:b/>
          <w:shadow/>
          <w:sz w:val="28"/>
          <w:szCs w:val="20"/>
        </w:rPr>
      </w:pPr>
      <w:r w:rsidRPr="008539DF">
        <w:rPr>
          <w:rFonts w:asciiTheme="minorHAnsi" w:hAnsiTheme="minorHAnsi" w:cstheme="minorHAnsi"/>
          <w:b/>
          <w:shadow/>
          <w:sz w:val="28"/>
          <w:szCs w:val="20"/>
        </w:rPr>
        <w:t>МЕЖРЕГИОНАЛЬНЫЕ СОРЕВНОВАНИЯ</w:t>
      </w:r>
      <w:r w:rsidR="00B46C91" w:rsidRPr="008539DF">
        <w:rPr>
          <w:rFonts w:asciiTheme="minorHAnsi" w:hAnsiTheme="minorHAnsi" w:cstheme="minorHAnsi"/>
          <w:b/>
          <w:shadow/>
          <w:sz w:val="28"/>
          <w:szCs w:val="20"/>
        </w:rPr>
        <w:t xml:space="preserve"> ПО ТАНЦЕВАЛЬНОМУ СПОРТУ</w:t>
      </w:r>
    </w:p>
    <w:p w:rsidR="00076A1E" w:rsidRPr="008539DF" w:rsidRDefault="001A6FB7" w:rsidP="001A6FB7">
      <w:pPr>
        <w:tabs>
          <w:tab w:val="left" w:pos="8789"/>
          <w:tab w:val="left" w:pos="10490"/>
        </w:tabs>
        <w:ind w:left="284" w:right="284"/>
        <w:contextualSpacing/>
        <w:jc w:val="center"/>
        <w:rPr>
          <w:rFonts w:asciiTheme="minorHAnsi" w:hAnsiTheme="minorHAnsi" w:cstheme="minorHAnsi"/>
          <w:b/>
          <w:shadow/>
          <w:color w:val="C00000"/>
          <w:sz w:val="112"/>
          <w:szCs w:val="112"/>
        </w:rPr>
      </w:pPr>
      <w:r w:rsidRPr="008539DF">
        <w:rPr>
          <w:rFonts w:asciiTheme="minorHAnsi" w:hAnsiTheme="minorHAnsi" w:cstheme="minorHAnsi"/>
          <w:b/>
          <w:shadow/>
          <w:color w:val="C00000"/>
          <w:sz w:val="112"/>
          <w:szCs w:val="112"/>
        </w:rPr>
        <w:t xml:space="preserve">• </w:t>
      </w:r>
      <w:r w:rsidR="00E13A49" w:rsidRPr="008539DF">
        <w:rPr>
          <w:rFonts w:asciiTheme="minorHAnsi" w:hAnsiTheme="minorHAnsi" w:cstheme="minorHAnsi"/>
          <w:b/>
          <w:shadow/>
          <w:color w:val="C00000"/>
          <w:sz w:val="112"/>
          <w:szCs w:val="112"/>
        </w:rPr>
        <w:t>РИТМЫ ЮНОСТИ</w:t>
      </w:r>
      <w:r w:rsidRPr="008539DF">
        <w:rPr>
          <w:rFonts w:asciiTheme="minorHAnsi" w:hAnsiTheme="minorHAnsi" w:cstheme="minorHAnsi"/>
          <w:b/>
          <w:shadow/>
          <w:color w:val="C00000"/>
          <w:sz w:val="112"/>
          <w:szCs w:val="112"/>
        </w:rPr>
        <w:t xml:space="preserve"> •</w:t>
      </w:r>
    </w:p>
    <w:p w:rsidR="005C6408" w:rsidRPr="008539DF" w:rsidRDefault="006E3439" w:rsidP="00021EDC">
      <w:pPr>
        <w:ind w:left="284"/>
        <w:contextualSpacing/>
        <w:jc w:val="center"/>
        <w:rPr>
          <w:rFonts w:asciiTheme="minorHAnsi" w:hAnsiTheme="minorHAnsi" w:cstheme="minorHAnsi"/>
          <w:b/>
          <w:imprint/>
          <w:color w:val="E48256"/>
          <w:sz w:val="32"/>
          <w:szCs w:val="44"/>
        </w:rPr>
      </w:pPr>
      <w:r w:rsidRPr="008539DF">
        <w:rPr>
          <w:rFonts w:asciiTheme="minorHAnsi" w:hAnsiTheme="minorHAnsi" w:cstheme="minorHAnsi"/>
          <w:b/>
          <w:imprint/>
          <w:color w:val="E48256"/>
          <w:sz w:val="32"/>
          <w:szCs w:val="44"/>
        </w:rPr>
        <w:t xml:space="preserve">ОТКРЫТЫЙ КУБОК ГОРОДА ВОРОНЕЖА В КАТЕГОРИЯХ </w:t>
      </w:r>
    </w:p>
    <w:p w:rsidR="006E3439" w:rsidRPr="008539DF" w:rsidRDefault="005C6408" w:rsidP="00021EDC">
      <w:pPr>
        <w:ind w:left="284"/>
        <w:contextualSpacing/>
        <w:jc w:val="center"/>
        <w:rPr>
          <w:rFonts w:asciiTheme="minorHAnsi" w:hAnsiTheme="minorHAnsi" w:cstheme="minorHAnsi"/>
          <w:b/>
          <w:imprint/>
          <w:color w:val="E48256"/>
          <w:sz w:val="32"/>
          <w:szCs w:val="44"/>
        </w:rPr>
      </w:pPr>
      <w:r w:rsidRPr="008539DF">
        <w:rPr>
          <w:rFonts w:asciiTheme="minorHAnsi" w:hAnsiTheme="minorHAnsi" w:cstheme="minorHAnsi"/>
          <w:b/>
          <w:imprint/>
          <w:color w:val="E48256"/>
          <w:sz w:val="32"/>
          <w:szCs w:val="44"/>
        </w:rPr>
        <w:t>ЮНИОРЫ 1 (СТАНДАРТ, ЛАТИНА),</w:t>
      </w:r>
      <w:r w:rsidR="006E3439" w:rsidRPr="008539DF">
        <w:rPr>
          <w:rFonts w:asciiTheme="minorHAnsi" w:hAnsiTheme="minorHAnsi" w:cstheme="minorHAnsi"/>
          <w:b/>
          <w:imprint/>
          <w:color w:val="E48256"/>
          <w:sz w:val="32"/>
          <w:szCs w:val="44"/>
        </w:rPr>
        <w:t xml:space="preserve"> ЮНИОРЫ 2 (СТАНДАРТ, ЛАТИНА)</w:t>
      </w:r>
    </w:p>
    <w:p w:rsidR="005C6408" w:rsidRPr="008539DF" w:rsidRDefault="005C6408" w:rsidP="00021EDC">
      <w:pPr>
        <w:ind w:left="284"/>
        <w:contextualSpacing/>
        <w:jc w:val="center"/>
        <w:rPr>
          <w:rFonts w:asciiTheme="minorHAnsi" w:hAnsiTheme="minorHAnsi" w:cstheme="minorHAnsi"/>
          <w:b/>
          <w:imprint/>
          <w:color w:val="E48256"/>
          <w:sz w:val="8"/>
          <w:szCs w:val="8"/>
        </w:rPr>
      </w:pPr>
    </w:p>
    <w:p w:rsidR="00A33E14" w:rsidRPr="008539DF" w:rsidRDefault="00732700" w:rsidP="00021EDC">
      <w:pPr>
        <w:tabs>
          <w:tab w:val="left" w:pos="9214"/>
        </w:tabs>
        <w:ind w:left="284"/>
        <w:contextualSpacing/>
        <w:jc w:val="center"/>
        <w:rPr>
          <w:rFonts w:asciiTheme="minorHAnsi" w:eastAsia="Calibri" w:hAnsiTheme="minorHAnsi" w:cstheme="minorHAnsi"/>
          <w:shadow/>
          <w:color w:val="C00000"/>
          <w:sz w:val="28"/>
          <w:szCs w:val="20"/>
        </w:rPr>
      </w:pPr>
      <w:r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>2</w:t>
      </w:r>
      <w:r w:rsidR="00E13A49"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>9</w:t>
      </w:r>
      <w:r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 xml:space="preserve"> </w:t>
      </w:r>
      <w:r w:rsidR="00E13A49"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>октября</w:t>
      </w:r>
      <w:r w:rsidR="005F6AF9"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 xml:space="preserve"> 201</w:t>
      </w:r>
      <w:r w:rsidR="00E13A49"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>7</w:t>
      </w:r>
      <w:r w:rsidR="005F6AF9"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 xml:space="preserve"> г.</w:t>
      </w:r>
      <w:r w:rsidR="005C6408" w:rsidRPr="008539DF">
        <w:rPr>
          <w:rFonts w:asciiTheme="minorHAnsi" w:eastAsia="Calibri" w:hAnsiTheme="minorHAnsi" w:cstheme="minorHAnsi"/>
          <w:b/>
          <w:shadow/>
          <w:color w:val="C00000"/>
          <w:sz w:val="36"/>
          <w:szCs w:val="20"/>
        </w:rPr>
        <w:t xml:space="preserve"> (воскресенье)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Организатор</w:t>
            </w:r>
          </w:p>
        </w:tc>
        <w:tc>
          <w:tcPr>
            <w:tcW w:w="6804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ТСК «Юность»</w:t>
            </w:r>
          </w:p>
        </w:tc>
      </w:tr>
      <w:tr w:rsidR="004961AF" w:rsidRPr="008539DF" w:rsidTr="00021EDC">
        <w:tc>
          <w:tcPr>
            <w:tcW w:w="2835" w:type="dxa"/>
          </w:tcPr>
          <w:p w:rsidR="004961AF" w:rsidRPr="008539DF" w:rsidRDefault="004961A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Место проведения</w:t>
            </w:r>
          </w:p>
        </w:tc>
        <w:tc>
          <w:tcPr>
            <w:tcW w:w="6804" w:type="dxa"/>
          </w:tcPr>
          <w:p w:rsidR="005C6408" w:rsidRPr="008539DF" w:rsidRDefault="004961AF" w:rsidP="005C6408">
            <w:pPr>
              <w:tabs>
                <w:tab w:val="left" w:pos="9214"/>
              </w:tabs>
              <w:ind w:right="-108"/>
              <w:contextualSpacing/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 xml:space="preserve">г. Воронеж, СОК «Энергия» (ул. Ворошилова, 1а). </w:t>
            </w:r>
          </w:p>
          <w:p w:rsidR="004961AF" w:rsidRPr="008539DF" w:rsidRDefault="005C6408" w:rsidP="005C6408">
            <w:pPr>
              <w:tabs>
                <w:tab w:val="left" w:pos="9214"/>
              </w:tabs>
              <w:ind w:right="-108"/>
              <w:contextualSpacing/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color w:val="C00000"/>
                <w:szCs w:val="28"/>
                <w:u w:val="single"/>
              </w:rPr>
              <w:t>ВНИМАНИЕ!</w:t>
            </w: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 </w:t>
            </w:r>
            <w:r w:rsidR="004961AF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Вход с ул. Ворошилова со стороны ЖК «Пять звезд»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 xml:space="preserve">Правила проведения </w:t>
            </w:r>
          </w:p>
        </w:tc>
        <w:tc>
          <w:tcPr>
            <w:tcW w:w="6804" w:type="dxa"/>
          </w:tcPr>
          <w:p w:rsidR="00E714BF" w:rsidRPr="008539DF" w:rsidRDefault="00E714BF" w:rsidP="00021EDC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 xml:space="preserve">В соответствии с Правилами </w:t>
            </w:r>
            <w:r w:rsidR="00021EDC" w:rsidRPr="008539DF">
              <w:rPr>
                <w:rFonts w:asciiTheme="minorHAnsi" w:eastAsia="Calibri" w:hAnsiTheme="minorHAnsi" w:cstheme="minorHAnsi"/>
                <w:szCs w:val="28"/>
              </w:rPr>
              <w:t>ФТСАРР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Судьи</w:t>
            </w:r>
          </w:p>
        </w:tc>
        <w:tc>
          <w:tcPr>
            <w:tcW w:w="6804" w:type="dxa"/>
          </w:tcPr>
          <w:p w:rsidR="00E714BF" w:rsidRPr="008539DF" w:rsidRDefault="00E714BF" w:rsidP="004961A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 xml:space="preserve">Члены коллегии судей </w:t>
            </w:r>
            <w:r w:rsidR="004961AF" w:rsidRPr="008539DF">
              <w:rPr>
                <w:rFonts w:asciiTheme="minorHAnsi" w:eastAsia="Calibri" w:hAnsiTheme="minorHAnsi" w:cstheme="minorHAnsi"/>
                <w:szCs w:val="28"/>
              </w:rPr>
              <w:t>ФТСАРР</w:t>
            </w:r>
            <w:r w:rsidRPr="008539DF">
              <w:rPr>
                <w:rFonts w:asciiTheme="minorHAnsi" w:eastAsia="Calibri" w:hAnsiTheme="minorHAnsi" w:cstheme="minorHAnsi"/>
                <w:szCs w:val="28"/>
              </w:rPr>
              <w:t xml:space="preserve"> </w:t>
            </w:r>
            <w:r w:rsidR="003B2090" w:rsidRPr="008539DF">
              <w:rPr>
                <w:rFonts w:asciiTheme="minorHAnsi" w:eastAsia="Calibri" w:hAnsiTheme="minorHAnsi" w:cstheme="minorHAnsi"/>
                <w:szCs w:val="28"/>
              </w:rPr>
              <w:t xml:space="preserve">и </w:t>
            </w:r>
            <w:r w:rsidRPr="008539DF">
              <w:rPr>
                <w:rFonts w:asciiTheme="minorHAnsi" w:eastAsia="Calibri" w:hAnsiTheme="minorHAnsi" w:cstheme="minorHAnsi"/>
                <w:szCs w:val="28"/>
              </w:rPr>
              <w:t>по приглашению организатор</w:t>
            </w:r>
            <w:r w:rsidR="003B2090" w:rsidRPr="008539DF">
              <w:rPr>
                <w:rFonts w:asciiTheme="minorHAnsi" w:eastAsia="Calibri" w:hAnsiTheme="minorHAnsi" w:cstheme="minorHAnsi"/>
                <w:szCs w:val="28"/>
              </w:rPr>
              <w:t>а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Допуск тренеров</w:t>
            </w:r>
          </w:p>
        </w:tc>
        <w:tc>
          <w:tcPr>
            <w:tcW w:w="6804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Бесплатно, по списку тренеров, пары которых заняты в турнире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Условия участия пар</w:t>
            </w:r>
          </w:p>
        </w:tc>
        <w:tc>
          <w:tcPr>
            <w:tcW w:w="6804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Проезд, проживание, питание за счет командирующих организаций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Регистрация</w:t>
            </w:r>
          </w:p>
        </w:tc>
        <w:tc>
          <w:tcPr>
            <w:tcW w:w="6804" w:type="dxa"/>
          </w:tcPr>
          <w:p w:rsidR="00E714BF" w:rsidRPr="008539DF" w:rsidRDefault="00E714BF" w:rsidP="005C6408">
            <w:pPr>
              <w:ind w:right="-108"/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По квалификационным книжкам, паспортам или свидетельствам о рождении, медицинским справкам и полисам страхования от несчастных случаев. Начало регистрации за 1,5 часа, окончание за 30 мин до начала турнира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5C6408">
            <w:pPr>
              <w:ind w:right="-108"/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 xml:space="preserve">Регистрационный взнос </w:t>
            </w:r>
          </w:p>
        </w:tc>
        <w:tc>
          <w:tcPr>
            <w:tcW w:w="6804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Не выше нормативов, установленных Правилами СТСР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Танцевальная площадка</w:t>
            </w:r>
          </w:p>
        </w:tc>
        <w:tc>
          <w:tcPr>
            <w:tcW w:w="6804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 xml:space="preserve">16 </w:t>
            </w:r>
            <w:r w:rsidRPr="008539DF">
              <w:rPr>
                <w:rFonts w:asciiTheme="minorHAnsi" w:eastAsia="Calibri" w:hAnsiTheme="minorHAnsi" w:cstheme="minorHAnsi"/>
                <w:szCs w:val="28"/>
                <w:lang w:val="en-US"/>
              </w:rPr>
              <w:t>x</w:t>
            </w:r>
            <w:r w:rsidR="006E3439" w:rsidRPr="008539DF">
              <w:rPr>
                <w:rFonts w:asciiTheme="minorHAnsi" w:eastAsia="Calibri" w:hAnsiTheme="minorHAnsi" w:cstheme="minorHAnsi"/>
                <w:szCs w:val="28"/>
              </w:rPr>
              <w:t xml:space="preserve"> 16 </w:t>
            </w:r>
            <w:r w:rsidR="004961AF" w:rsidRPr="008539DF">
              <w:rPr>
                <w:rFonts w:asciiTheme="minorHAnsi" w:eastAsia="Calibri" w:hAnsiTheme="minorHAnsi" w:cstheme="minorHAnsi"/>
                <w:szCs w:val="28"/>
              </w:rPr>
              <w:t>м</w:t>
            </w:r>
            <w:r w:rsidR="006E3439" w:rsidRPr="008539DF">
              <w:rPr>
                <w:rFonts w:asciiTheme="minorHAnsi" w:eastAsia="Calibri" w:hAnsiTheme="minorHAnsi" w:cstheme="minorHAnsi"/>
                <w:szCs w:val="28"/>
                <w:vertAlign w:val="superscript"/>
              </w:rPr>
              <w:t>2</w:t>
            </w:r>
            <w:r w:rsidRPr="008539DF">
              <w:rPr>
                <w:rFonts w:asciiTheme="minorHAnsi" w:eastAsia="Calibri" w:hAnsiTheme="minorHAnsi" w:cstheme="minorHAnsi"/>
                <w:szCs w:val="28"/>
              </w:rPr>
              <w:t>, паркет.  Накаблучники обязательны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color w:val="C00000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color w:val="C00000"/>
                <w:szCs w:val="28"/>
              </w:rPr>
              <w:t>Награждение победителей</w:t>
            </w:r>
          </w:p>
        </w:tc>
        <w:tc>
          <w:tcPr>
            <w:tcW w:w="6804" w:type="dxa"/>
          </w:tcPr>
          <w:p w:rsidR="002B198E" w:rsidRPr="008539DF" w:rsidRDefault="002B198E" w:rsidP="005C6408">
            <w:pPr>
              <w:ind w:right="-108"/>
              <w:rPr>
                <w:rFonts w:asciiTheme="minorHAnsi" w:eastAsia="Calibri" w:hAnsiTheme="minorHAnsi" w:cstheme="minorHAnsi"/>
                <w:color w:val="C00000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  <w:u w:val="single"/>
              </w:rPr>
              <w:t>Массовый спорт</w:t>
            </w: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:</w:t>
            </w:r>
            <w:r w:rsidR="00E714BF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 награждение всех уч</w:t>
            </w: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астников дипломами и  медалями</w:t>
            </w:r>
            <w:r w:rsidR="00E714BF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. </w:t>
            </w:r>
          </w:p>
          <w:p w:rsidR="002B198E" w:rsidRPr="008539DF" w:rsidRDefault="002B198E" w:rsidP="005C6408">
            <w:pPr>
              <w:ind w:right="-108"/>
              <w:rPr>
                <w:rFonts w:asciiTheme="minorHAnsi" w:eastAsia="Calibri" w:hAnsiTheme="minorHAnsi" w:cstheme="minorHAnsi"/>
                <w:color w:val="C00000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  <w:u w:val="single"/>
              </w:rPr>
              <w:t>Кубковые соревнования</w:t>
            </w: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 проводятся по пра</w:t>
            </w:r>
            <w:r w:rsidR="003B209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вилам Спорта высших достижений (награждение победителя кубком, призеров  </w:t>
            </w:r>
            <w:r w:rsidR="00F66257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softHyphen/>
              <w:t xml:space="preserve">– </w:t>
            </w:r>
            <w:r w:rsidR="003B209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медалями и дипломами, финалистов</w:t>
            </w:r>
            <w:r w:rsidR="003B2090" w:rsidRPr="008539DF">
              <w:rPr>
                <w:rFonts w:asciiTheme="minorHAnsi" w:eastAsia="Calibri" w:hAnsiTheme="minorHAnsi" w:cstheme="minorHAnsi"/>
                <w:color w:val="C00000"/>
                <w:szCs w:val="28"/>
                <w:lang w:val="en-US"/>
              </w:rPr>
              <w:t> </w:t>
            </w:r>
            <w:r w:rsidR="003B209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– дипломами).</w:t>
            </w:r>
          </w:p>
          <w:p w:rsidR="002B198E" w:rsidRPr="008539DF" w:rsidRDefault="00E714BF" w:rsidP="00043C50">
            <w:pPr>
              <w:ind w:right="-108"/>
              <w:rPr>
                <w:rFonts w:asciiTheme="minorHAnsi" w:eastAsia="Calibri" w:hAnsiTheme="minorHAnsi" w:cstheme="minorHAnsi"/>
                <w:color w:val="C00000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  <w:u w:val="single"/>
              </w:rPr>
              <w:t>Спорт высших достижений</w:t>
            </w:r>
            <w:r w:rsidR="00043C5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:</w:t>
            </w: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 </w:t>
            </w:r>
            <w:r w:rsidR="00654D1A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кубк</w:t>
            </w:r>
            <w:r w:rsidR="00043C5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и</w:t>
            </w:r>
            <w:r w:rsidR="00654D1A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, </w:t>
            </w:r>
            <w:r w:rsidR="002B198E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медал</w:t>
            </w:r>
            <w:r w:rsidR="00043C5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и,</w:t>
            </w: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 диплом</w:t>
            </w:r>
            <w:r w:rsidR="00043C5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ы</w:t>
            </w:r>
            <w:r w:rsidR="00654D1A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,</w:t>
            </w:r>
            <w:r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 xml:space="preserve"> </w:t>
            </w:r>
            <w:r w:rsidR="00043C50" w:rsidRPr="008539DF">
              <w:rPr>
                <w:rFonts w:asciiTheme="minorHAnsi" w:eastAsia="Calibri" w:hAnsiTheme="minorHAnsi" w:cstheme="minorHAnsi"/>
                <w:color w:val="C00000"/>
                <w:szCs w:val="28"/>
              </w:rPr>
              <w:t>призы</w:t>
            </w:r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Прием заявок</w:t>
            </w:r>
          </w:p>
        </w:tc>
        <w:tc>
          <w:tcPr>
            <w:tcW w:w="6804" w:type="dxa"/>
          </w:tcPr>
          <w:p w:rsidR="00BA394A" w:rsidRPr="008539DF" w:rsidRDefault="00E714BF" w:rsidP="00E714B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Тел.: 8</w:t>
            </w:r>
            <w:r w:rsidRPr="008539DF">
              <w:rPr>
                <w:rFonts w:asciiTheme="minorHAnsi" w:eastAsia="Calibri" w:hAnsiTheme="minorHAnsi" w:cstheme="minorHAnsi"/>
                <w:szCs w:val="28"/>
                <w:lang w:val="en-US"/>
              </w:rPr>
              <w:t> </w:t>
            </w:r>
            <w:r w:rsidRPr="008539DF">
              <w:rPr>
                <w:rFonts w:asciiTheme="minorHAnsi" w:eastAsia="Calibri" w:hAnsiTheme="minorHAnsi" w:cstheme="minorHAnsi"/>
                <w:szCs w:val="28"/>
              </w:rPr>
              <w:t>910</w:t>
            </w:r>
            <w:r w:rsidRPr="008539DF">
              <w:rPr>
                <w:rFonts w:asciiTheme="minorHAnsi" w:eastAsia="Calibri" w:hAnsiTheme="minorHAnsi" w:cstheme="minorHAnsi"/>
                <w:szCs w:val="28"/>
                <w:lang w:val="en-US"/>
              </w:rPr>
              <w:t> </w:t>
            </w:r>
            <w:r w:rsidRPr="008539DF">
              <w:rPr>
                <w:rFonts w:asciiTheme="minorHAnsi" w:eastAsia="Calibri" w:hAnsiTheme="minorHAnsi" w:cstheme="minorHAnsi"/>
                <w:szCs w:val="28"/>
              </w:rPr>
              <w:t xml:space="preserve">348 44 07, 8 (473) 248-16-72 </w:t>
            </w:r>
            <w:r w:rsidR="00377677" w:rsidRPr="008539DF">
              <w:rPr>
                <w:rFonts w:asciiTheme="minorHAnsi" w:eastAsia="Calibri" w:hAnsiTheme="minorHAnsi" w:cstheme="minorHAnsi"/>
                <w:szCs w:val="28"/>
              </w:rPr>
              <w:t xml:space="preserve"> </w:t>
            </w:r>
          </w:p>
          <w:p w:rsidR="00E714BF" w:rsidRPr="008539DF" w:rsidRDefault="00377677" w:rsidP="00E714B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(</w:t>
            </w:r>
            <w:r w:rsidR="00161E10" w:rsidRPr="008539DF">
              <w:rPr>
                <w:rFonts w:asciiTheme="minorHAnsi" w:eastAsia="Calibri" w:hAnsiTheme="minorHAnsi" w:cstheme="minorHAnsi"/>
                <w:szCs w:val="28"/>
              </w:rPr>
              <w:t>Пономарев Виктор Андреевич</w:t>
            </w:r>
            <w:r w:rsidRPr="008539DF">
              <w:rPr>
                <w:rFonts w:asciiTheme="minorHAnsi" w:eastAsia="Calibri" w:hAnsiTheme="minorHAnsi" w:cstheme="minorHAnsi"/>
                <w:szCs w:val="28"/>
              </w:rPr>
              <w:t>)</w:t>
            </w:r>
            <w:r w:rsidR="00E714BF" w:rsidRPr="008539DF">
              <w:rPr>
                <w:rFonts w:asciiTheme="minorHAnsi" w:eastAsia="Calibri" w:hAnsiTheme="minorHAnsi" w:cstheme="minorHAnsi"/>
                <w:b/>
                <w:color w:val="007E39"/>
                <w:szCs w:val="28"/>
              </w:rPr>
              <w:t xml:space="preserve"> </w:t>
            </w:r>
          </w:p>
          <w:p w:rsidR="0047126D" w:rsidRPr="008539DF" w:rsidRDefault="00E714BF" w:rsidP="004961AF">
            <w:pPr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  <w:lang w:val="en-US"/>
              </w:rPr>
              <w:t>E</w:t>
            </w:r>
            <w:r w:rsidRPr="008539DF">
              <w:rPr>
                <w:rFonts w:asciiTheme="minorHAnsi" w:eastAsia="Calibri" w:hAnsiTheme="minorHAnsi" w:cstheme="minorHAnsi"/>
                <w:szCs w:val="28"/>
              </w:rPr>
              <w:t>-</w:t>
            </w:r>
            <w:r w:rsidRPr="008539DF">
              <w:rPr>
                <w:rFonts w:asciiTheme="minorHAnsi" w:eastAsia="Calibri" w:hAnsiTheme="minorHAnsi" w:cstheme="minorHAnsi"/>
                <w:szCs w:val="28"/>
                <w:lang w:val="en-US"/>
              </w:rPr>
              <w:t>mail</w:t>
            </w:r>
            <w:r w:rsidRPr="008539DF">
              <w:rPr>
                <w:rFonts w:asciiTheme="minorHAnsi" w:eastAsia="Calibri" w:hAnsiTheme="minorHAnsi" w:cstheme="minorHAnsi"/>
                <w:color w:val="000000"/>
                <w:szCs w:val="28"/>
              </w:rPr>
              <w:t xml:space="preserve">: </w:t>
            </w:r>
            <w:hyperlink r:id="rId9" w:history="1"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  <w:lang w:val="en-US"/>
                </w:rPr>
                <w:t>v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</w:rPr>
                <w:t>.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  <w:lang w:val="en-US"/>
                </w:rPr>
                <w:t>a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</w:rPr>
                <w:t>.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  <w:lang w:val="en-US"/>
                </w:rPr>
                <w:t>ponomarev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</w:rPr>
                <w:t>@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  <w:lang w:val="en-US"/>
                </w:rPr>
                <w:t>yandex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</w:rPr>
                <w:t>.</w:t>
              </w:r>
              <w:r w:rsidR="0047126D" w:rsidRPr="008539DF">
                <w:rPr>
                  <w:rStyle w:val="a4"/>
                  <w:rFonts w:asciiTheme="minorHAnsi" w:eastAsia="Calibri" w:hAnsiTheme="minorHAnsi" w:cstheme="minorHAnsi"/>
                  <w:b/>
                  <w:szCs w:val="28"/>
                  <w:lang w:val="en-US"/>
                </w:rPr>
                <w:t>ru</w:t>
              </w:r>
            </w:hyperlink>
          </w:p>
        </w:tc>
      </w:tr>
      <w:tr w:rsidR="00E714BF" w:rsidRPr="008539DF" w:rsidTr="00021EDC">
        <w:tc>
          <w:tcPr>
            <w:tcW w:w="2835" w:type="dxa"/>
          </w:tcPr>
          <w:p w:rsidR="00E714BF" w:rsidRPr="008539DF" w:rsidRDefault="00E714BF" w:rsidP="00E714BF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b/>
                <w:bCs/>
                <w:szCs w:val="28"/>
              </w:rPr>
              <w:t>Счетная комиссия</w:t>
            </w:r>
          </w:p>
        </w:tc>
        <w:tc>
          <w:tcPr>
            <w:tcW w:w="6804" w:type="dxa"/>
          </w:tcPr>
          <w:p w:rsidR="00E714BF" w:rsidRPr="008539DF" w:rsidRDefault="004961AF" w:rsidP="004961AF">
            <w:pPr>
              <w:rPr>
                <w:rFonts w:asciiTheme="minorHAnsi" w:eastAsia="Calibri" w:hAnsiTheme="minorHAnsi" w:cstheme="minorHAnsi"/>
                <w:szCs w:val="28"/>
              </w:rPr>
            </w:pPr>
            <w:r w:rsidRPr="008539DF">
              <w:rPr>
                <w:rFonts w:asciiTheme="minorHAnsi" w:eastAsia="Calibri" w:hAnsiTheme="minorHAnsi" w:cstheme="minorHAnsi"/>
                <w:szCs w:val="28"/>
              </w:rPr>
              <w:t>Дмитрий Самофалов (Воронеж)</w:t>
            </w:r>
          </w:p>
        </w:tc>
      </w:tr>
    </w:tbl>
    <w:p w:rsidR="005F6AF9" w:rsidRPr="008539DF" w:rsidRDefault="005F6AF9" w:rsidP="00BA394A">
      <w:pPr>
        <w:tabs>
          <w:tab w:val="left" w:pos="8080"/>
        </w:tabs>
        <w:ind w:left="851" w:right="567"/>
        <w:rPr>
          <w:rFonts w:asciiTheme="minorHAnsi" w:eastAsia="Calibri" w:hAnsiTheme="minorHAnsi" w:cstheme="minorHAnsi"/>
          <w:color w:val="000000"/>
          <w:sz w:val="28"/>
          <w:szCs w:val="20"/>
        </w:rPr>
      </w:pPr>
    </w:p>
    <w:p w:rsidR="00BA394A" w:rsidRPr="008539DF" w:rsidRDefault="00BA394A" w:rsidP="0042340B">
      <w:pPr>
        <w:tabs>
          <w:tab w:val="left" w:pos="8080"/>
          <w:tab w:val="left" w:pos="9781"/>
        </w:tabs>
        <w:ind w:left="851" w:right="567"/>
        <w:rPr>
          <w:rFonts w:asciiTheme="minorHAnsi" w:eastAsia="Calibri" w:hAnsiTheme="minorHAnsi" w:cstheme="minorHAnsi"/>
          <w:color w:val="000000"/>
          <w:sz w:val="28"/>
          <w:szCs w:val="20"/>
        </w:rPr>
      </w:pPr>
      <w:r w:rsidRPr="008539DF">
        <w:rPr>
          <w:rFonts w:asciiTheme="minorHAnsi" w:eastAsia="Calibri" w:hAnsiTheme="minorHAnsi" w:cstheme="minorHAnsi"/>
          <w:color w:val="000000"/>
          <w:sz w:val="28"/>
          <w:szCs w:val="20"/>
        </w:rPr>
        <w:t xml:space="preserve">Президент ВООСО </w:t>
      </w:r>
      <w:r w:rsidR="00BC1127" w:rsidRPr="008539DF">
        <w:rPr>
          <w:rFonts w:asciiTheme="minorHAnsi" w:eastAsia="Calibri" w:hAnsiTheme="minorHAnsi" w:cstheme="minorHAnsi"/>
          <w:color w:val="000000"/>
          <w:sz w:val="28"/>
          <w:szCs w:val="20"/>
        </w:rPr>
        <w:t>«СТС ВО»</w:t>
      </w:r>
      <w:r w:rsidRPr="008539DF">
        <w:rPr>
          <w:rFonts w:asciiTheme="minorHAnsi" w:eastAsia="Calibri" w:hAnsiTheme="minorHAnsi" w:cstheme="minorHAnsi"/>
          <w:color w:val="000000"/>
          <w:sz w:val="28"/>
          <w:szCs w:val="20"/>
        </w:rPr>
        <w:t xml:space="preserve"> </w:t>
      </w:r>
      <w:r w:rsidRPr="008539DF">
        <w:rPr>
          <w:rFonts w:asciiTheme="minorHAnsi" w:eastAsia="Calibri" w:hAnsiTheme="minorHAnsi" w:cstheme="minorHAnsi"/>
          <w:color w:val="000000"/>
          <w:sz w:val="28"/>
          <w:szCs w:val="20"/>
        </w:rPr>
        <w:tab/>
      </w:r>
      <w:r w:rsidRPr="008539DF">
        <w:rPr>
          <w:rFonts w:asciiTheme="minorHAnsi" w:eastAsia="Calibri" w:hAnsiTheme="minorHAnsi" w:cstheme="minorHAnsi"/>
          <w:i/>
          <w:color w:val="000000"/>
          <w:sz w:val="28"/>
          <w:szCs w:val="20"/>
        </w:rPr>
        <w:t xml:space="preserve">Павел Садчиков </w:t>
      </w:r>
    </w:p>
    <w:p w:rsidR="00BA394A" w:rsidRPr="008539DF" w:rsidRDefault="00BA394A" w:rsidP="00BA394A">
      <w:pPr>
        <w:ind w:left="851" w:right="567"/>
        <w:jc w:val="right"/>
        <w:rPr>
          <w:rFonts w:asciiTheme="minorHAnsi" w:hAnsiTheme="minorHAnsi" w:cstheme="minorHAnsi"/>
          <w:bCs/>
          <w:i/>
          <w:iCs/>
          <w:color w:val="000000"/>
          <w:sz w:val="16"/>
          <w:szCs w:val="10"/>
        </w:rPr>
      </w:pPr>
    </w:p>
    <w:p w:rsidR="00BA394A" w:rsidRPr="008539DF" w:rsidRDefault="00BA394A" w:rsidP="00EA5899">
      <w:pPr>
        <w:tabs>
          <w:tab w:val="left" w:pos="7513"/>
        </w:tabs>
        <w:ind w:left="851" w:right="426"/>
        <w:jc w:val="both"/>
        <w:rPr>
          <w:rFonts w:asciiTheme="minorHAnsi" w:eastAsia="Calibri" w:hAnsiTheme="minorHAnsi" w:cstheme="minorHAnsi"/>
          <w:i/>
          <w:color w:val="000000"/>
          <w:sz w:val="28"/>
          <w:szCs w:val="20"/>
        </w:rPr>
      </w:pPr>
      <w:r w:rsidRPr="008539DF">
        <w:rPr>
          <w:rFonts w:asciiTheme="minorHAnsi" w:eastAsia="Calibri" w:hAnsiTheme="minorHAnsi" w:cstheme="minorHAnsi"/>
          <w:color w:val="000000"/>
          <w:sz w:val="28"/>
          <w:szCs w:val="20"/>
        </w:rPr>
        <w:t>Организатор турнира</w:t>
      </w:r>
      <w:r w:rsidRPr="008539DF">
        <w:rPr>
          <w:rFonts w:asciiTheme="minorHAnsi" w:eastAsia="Calibri" w:hAnsiTheme="minorHAnsi" w:cstheme="minorHAnsi"/>
          <w:i/>
          <w:color w:val="000000"/>
          <w:sz w:val="28"/>
          <w:szCs w:val="20"/>
        </w:rPr>
        <w:t xml:space="preserve"> </w:t>
      </w:r>
      <w:r w:rsidRPr="008539DF">
        <w:rPr>
          <w:rFonts w:asciiTheme="minorHAnsi" w:eastAsia="Calibri" w:hAnsiTheme="minorHAnsi" w:cstheme="minorHAnsi"/>
          <w:i/>
          <w:color w:val="000000"/>
          <w:sz w:val="28"/>
          <w:szCs w:val="20"/>
        </w:rPr>
        <w:tab/>
        <w:t>ВГООСиБТ «Юность»</w:t>
      </w:r>
    </w:p>
    <w:p w:rsidR="005F6AF9" w:rsidRPr="00285480" w:rsidRDefault="00BA394A" w:rsidP="00EA5899">
      <w:pPr>
        <w:ind w:left="851" w:right="567"/>
        <w:jc w:val="right"/>
        <w:rPr>
          <w:rFonts w:asciiTheme="minorHAnsi" w:eastAsia="Calibri" w:hAnsiTheme="minorHAnsi" w:cstheme="minorHAnsi"/>
          <w:color w:val="000000"/>
          <w:sz w:val="28"/>
          <w:szCs w:val="20"/>
        </w:rPr>
      </w:pPr>
      <w:r w:rsidRPr="008539DF">
        <w:rPr>
          <w:rFonts w:asciiTheme="minorHAnsi" w:eastAsia="Calibri" w:hAnsiTheme="minorHAnsi" w:cstheme="minorHAnsi"/>
          <w:i/>
          <w:color w:val="000000"/>
          <w:sz w:val="28"/>
          <w:szCs w:val="20"/>
        </w:rPr>
        <w:t>Пономарева Ирина</w:t>
      </w:r>
      <w:r w:rsidR="005F6AF9" w:rsidRPr="00285480">
        <w:rPr>
          <w:rFonts w:asciiTheme="minorHAnsi" w:hAnsiTheme="minorHAnsi" w:cstheme="minorHAnsi"/>
          <w:b/>
          <w:color w:val="C00000"/>
          <w:spacing w:val="20"/>
          <w:sz w:val="32"/>
          <w:szCs w:val="20"/>
        </w:rPr>
        <w:br w:type="page"/>
      </w:r>
    </w:p>
    <w:p w:rsidR="00723815" w:rsidRPr="00252F37" w:rsidRDefault="00723815" w:rsidP="00377677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</w:pPr>
      <w:r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lastRenderedPageBreak/>
        <w:t xml:space="preserve">МЕЖРЕГИОНАЛЬНЫЕ СОРЕВНОВАНИЯ </w:t>
      </w:r>
    </w:p>
    <w:p w:rsidR="00E714BF" w:rsidRPr="00252F37" w:rsidRDefault="00723815" w:rsidP="00377677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</w:pPr>
      <w:r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t xml:space="preserve">ПО </w:t>
      </w:r>
      <w:r w:rsidR="00E714BF"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t>МАССОВ</w:t>
      </w:r>
      <w:r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t xml:space="preserve">ОМУ </w:t>
      </w:r>
      <w:r w:rsidR="00E714BF"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t>СПОРТ</w:t>
      </w:r>
      <w:r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t>У</w:t>
      </w:r>
    </w:p>
    <w:p w:rsidR="001358CB" w:rsidRPr="00252F37" w:rsidRDefault="001358CB" w:rsidP="00377677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</w:pPr>
      <w:r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t>(медальные соревнования)</w:t>
      </w:r>
    </w:p>
    <w:tbl>
      <w:tblPr>
        <w:tblStyle w:val="a7"/>
        <w:tblW w:w="10762" w:type="dxa"/>
        <w:jc w:val="center"/>
        <w:tblInd w:w="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3"/>
        <w:gridCol w:w="3467"/>
        <w:gridCol w:w="1405"/>
        <w:gridCol w:w="2463"/>
        <w:gridCol w:w="1522"/>
        <w:gridCol w:w="1482"/>
      </w:tblGrid>
      <w:tr w:rsidR="00BB1096" w:rsidRPr="00252F37" w:rsidTr="00AA0E90">
        <w:trPr>
          <w:jc w:val="center"/>
        </w:trPr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8CB" w:rsidRPr="00252F37" w:rsidRDefault="001358CB" w:rsidP="00EA5347">
            <w:pPr>
              <w:ind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№</w:t>
            </w:r>
          </w:p>
        </w:tc>
        <w:tc>
          <w:tcPr>
            <w:tcW w:w="3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8CB" w:rsidRPr="00252F37" w:rsidRDefault="001358CB" w:rsidP="007327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Возрастная категория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8CB" w:rsidRPr="00252F37" w:rsidRDefault="001358CB" w:rsidP="001358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Возраст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8CB" w:rsidRPr="00252F37" w:rsidRDefault="001358CB" w:rsidP="00732700">
            <w:pPr>
              <w:ind w:right="17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Дисциплина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8CB" w:rsidRPr="00AA0E90" w:rsidRDefault="001358CB" w:rsidP="003727DA">
            <w:pPr>
              <w:ind w:left="-108" w:right="-147"/>
              <w:jc w:val="center"/>
              <w:rPr>
                <w:rFonts w:asciiTheme="minorHAnsi" w:hAnsiTheme="minorHAnsi" w:cstheme="minorHAnsi"/>
                <w:color w:val="000000" w:themeColor="text1"/>
                <w:szCs w:val="26"/>
              </w:rPr>
            </w:pPr>
            <w:r w:rsidRPr="00AA0E90">
              <w:rPr>
                <w:rFonts w:asciiTheme="minorHAnsi" w:hAnsiTheme="minorHAnsi" w:cstheme="minorHAnsi"/>
                <w:color w:val="000000" w:themeColor="text1"/>
                <w:szCs w:val="26"/>
              </w:rPr>
              <w:t>Начало регистрации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8CB" w:rsidRPr="00AA0E90" w:rsidRDefault="001358CB" w:rsidP="00AA0E90">
            <w:pPr>
              <w:ind w:left="-69" w:right="-64"/>
              <w:jc w:val="center"/>
              <w:rPr>
                <w:rFonts w:asciiTheme="minorHAnsi" w:hAnsiTheme="minorHAnsi" w:cstheme="minorHAnsi"/>
                <w:color w:val="000000" w:themeColor="text1"/>
                <w:szCs w:val="26"/>
              </w:rPr>
            </w:pPr>
            <w:r w:rsidRPr="00AA0E90">
              <w:rPr>
                <w:rFonts w:asciiTheme="minorHAnsi" w:hAnsiTheme="minorHAnsi" w:cstheme="minorHAnsi"/>
                <w:color w:val="000000" w:themeColor="text1"/>
                <w:szCs w:val="26"/>
              </w:rPr>
              <w:t>Начало соревнования</w:t>
            </w:r>
          </w:p>
        </w:tc>
      </w:tr>
      <w:tr w:rsidR="00285480" w:rsidRPr="00252F37" w:rsidTr="00AA0E90">
        <w:trPr>
          <w:jc w:val="center"/>
        </w:trPr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285480" w:rsidRPr="00252F37" w:rsidRDefault="00285480" w:rsidP="00C7598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1</w:t>
            </w:r>
          </w:p>
        </w:tc>
        <w:tc>
          <w:tcPr>
            <w:tcW w:w="34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285480" w:rsidRPr="00252F37" w:rsidRDefault="00285480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Дети Н 2 (соло, пары)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285480" w:rsidRPr="00252F37" w:rsidRDefault="00285480" w:rsidP="007327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2010 и мл.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285480" w:rsidRPr="00252F37" w:rsidRDefault="00285480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W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 xml:space="preserve"> S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  <w:shd w:val="clear" w:color="auto" w:fill="FFFFBD"/>
            <w:vAlign w:val="center"/>
          </w:tcPr>
          <w:p w:rsidR="00285480" w:rsidRPr="00252F37" w:rsidRDefault="00285480" w:rsidP="00723975">
            <w:pPr>
              <w:jc w:val="center"/>
              <w:rPr>
                <w:rFonts w:asciiTheme="minorHAnsi" w:hAnsiTheme="minorHAnsi" w:cstheme="minorHAnsi"/>
                <w:color w:val="000000" w:themeColor="text1"/>
                <w:sz w:val="44"/>
                <w:szCs w:val="52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44"/>
                <w:szCs w:val="52"/>
              </w:rPr>
              <w:t>8.30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</w:tcBorders>
            <w:shd w:val="clear" w:color="auto" w:fill="FFFFBD"/>
            <w:vAlign w:val="center"/>
          </w:tcPr>
          <w:p w:rsidR="00285480" w:rsidRPr="00252F37" w:rsidRDefault="00285480" w:rsidP="00723975">
            <w:pPr>
              <w:jc w:val="center"/>
              <w:rPr>
                <w:rFonts w:asciiTheme="minorHAnsi" w:hAnsiTheme="minorHAnsi" w:cstheme="minorHAnsi"/>
                <w:color w:val="000000" w:themeColor="text1"/>
                <w:sz w:val="44"/>
                <w:szCs w:val="52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44"/>
                <w:szCs w:val="52"/>
              </w:rPr>
              <w:t>10.00</w:t>
            </w:r>
          </w:p>
        </w:tc>
      </w:tr>
      <w:tr w:rsidR="00252F37" w:rsidRPr="00252F37" w:rsidTr="00AA0E90">
        <w:trPr>
          <w:jc w:val="center"/>
        </w:trPr>
        <w:tc>
          <w:tcPr>
            <w:tcW w:w="42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285480" w:rsidRPr="00252F37" w:rsidRDefault="00285480" w:rsidP="00C7598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285480" w:rsidRPr="00252F37" w:rsidRDefault="00285480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Дети 1 Н 2 (соло, пары)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285480" w:rsidRPr="00252F37" w:rsidRDefault="00285480" w:rsidP="007327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2008–2009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285480" w:rsidRPr="00252F37" w:rsidRDefault="00285480" w:rsidP="001358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W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 xml:space="preserve"> S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285480" w:rsidRPr="00252F37" w:rsidRDefault="0028548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285480" w:rsidRPr="00252F37" w:rsidRDefault="0028548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252F37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285480" w:rsidRPr="00252F37" w:rsidRDefault="00285480" w:rsidP="00C7598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3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285480" w:rsidRPr="00252F37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Дети + Дети 1 Н 2 </w:t>
            </w:r>
            <w:r w:rsidRPr="00F74768">
              <w:rPr>
                <w:rFonts w:asciiTheme="minorHAnsi" w:hAnsiTheme="minorHAnsi" w:cstheme="minorHAnsi"/>
                <w:color w:val="000000" w:themeColor="text1"/>
                <w:spacing w:val="-20"/>
                <w:sz w:val="24"/>
                <w:szCs w:val="26"/>
              </w:rPr>
              <w:t>(соло, пары)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285480" w:rsidRPr="00252F37" w:rsidRDefault="00F74768" w:rsidP="007327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2008 и мл.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285480" w:rsidRPr="00252F37" w:rsidRDefault="00285480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W, Ch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285480" w:rsidRPr="00252F37" w:rsidRDefault="0028548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285480" w:rsidRPr="00252F37" w:rsidRDefault="0028548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4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Дети 2 + Дети 1 Н 3 </w:t>
            </w:r>
            <w:r w:rsidRPr="00F74768">
              <w:rPr>
                <w:rFonts w:asciiTheme="minorHAnsi" w:hAnsiTheme="minorHAnsi" w:cstheme="minorHAnsi"/>
                <w:color w:val="000000" w:themeColor="text1"/>
                <w:spacing w:val="-20"/>
                <w:sz w:val="24"/>
                <w:szCs w:val="26"/>
              </w:rPr>
              <w:t>(соло, пары)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7327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W, 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S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 Ch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5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Дети 1 Н 4 (соло, пары)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7327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2008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softHyphen/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softHyphen/>
              <w:t>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W, 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Q, S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 Ch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6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Дети 2 Н 4 (соло, пары)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2006–2007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W, 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Q, S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 Ch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7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Дети 2 + Дети 1 Н 6 (</w:t>
            </w:r>
            <w:r w:rsidRPr="00F74768">
              <w:rPr>
                <w:rFonts w:asciiTheme="minorHAnsi" w:hAnsiTheme="minorHAnsi" w:cstheme="minorHAnsi"/>
                <w:color w:val="000000" w:themeColor="text1"/>
                <w:spacing w:val="-20"/>
                <w:sz w:val="24"/>
                <w:szCs w:val="26"/>
              </w:rPr>
              <w:t>соло, пары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Pr="00F74768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W, 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 xml:space="preserve">Q,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 xml:space="preserve">VV, 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S</w:t>
            </w: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 Ch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, J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8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Дети 2 + Дети 1 (соло, пары)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Кубок Польки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9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Дети 1 </w:t>
            </w:r>
            <w:r w:rsidRPr="00F74768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(соло)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2008–2009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Кубок Самбы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10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Дети 1 </w:t>
            </w:r>
            <w:r w:rsidRPr="00F74768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(соло)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2008–2009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Кубок Ча-ча-ча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11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Дети 2 </w:t>
            </w:r>
            <w:r w:rsidRPr="00F74768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(соло)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AA0E90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2006–2007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Кубок Самбы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F74768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12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Default="00F74768" w:rsidP="00C7598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Дети 2 </w:t>
            </w:r>
            <w:r w:rsidRPr="00AA0E90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(соло)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F74768" w:rsidRPr="00252F37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2006–2007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F74768" w:rsidRDefault="00F74768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Кубок Ча-ча-ча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F74768" w:rsidRPr="00252F37" w:rsidRDefault="00F74768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AA0E90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13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 2+1 </w:t>
            </w:r>
            <w:r w:rsidRPr="00252F37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 xml:space="preserve">LADYCUP </w:t>
            </w:r>
            <w:r w:rsidRPr="00252F37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lang w:val="en-US"/>
              </w:rPr>
              <w:t>(</w:t>
            </w:r>
            <w:r w:rsidRPr="00252F37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девочки</w:t>
            </w:r>
            <w:r w:rsidRPr="00252F37">
              <w:rPr>
                <w:rFonts w:asciiTheme="minorHAnsi" w:hAnsiTheme="minorHAnsi" w:cstheme="minorHAnsi"/>
                <w:b/>
                <w:color w:val="C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Кубок Медл. вальса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AA0E90" w:rsidRPr="00252F37" w:rsidRDefault="00AA0E9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AA0E90" w:rsidRPr="00252F37" w:rsidRDefault="00AA0E9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  <w:tr w:rsidR="00AA0E90" w:rsidRPr="00252F37" w:rsidTr="00AA0E90">
        <w:trPr>
          <w:jc w:val="center"/>
        </w:trPr>
        <w:tc>
          <w:tcPr>
            <w:tcW w:w="4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ind w:left="-79" w:right="-142"/>
              <w:jc w:val="center"/>
              <w:rPr>
                <w:rFonts w:asciiTheme="minorHAnsi" w:hAnsiTheme="minorHAnsi" w:cstheme="minorHAnsi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spacing w:val="20"/>
                <w:sz w:val="26"/>
                <w:szCs w:val="26"/>
              </w:rPr>
              <w:t>14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Д 2+1 </w:t>
            </w:r>
            <w:r w:rsidRPr="00252F37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GENTLEMANCUP (мальчики)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2006–2009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BD"/>
            <w:vAlign w:val="center"/>
          </w:tcPr>
          <w:p w:rsidR="00AA0E90" w:rsidRPr="00252F37" w:rsidRDefault="00AA0E90" w:rsidP="0022707F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Кубок Медл. вальса</w:t>
            </w:r>
          </w:p>
        </w:tc>
        <w:tc>
          <w:tcPr>
            <w:tcW w:w="1522" w:type="dxa"/>
            <w:vMerge/>
            <w:shd w:val="clear" w:color="auto" w:fill="FFFFBD"/>
            <w:vAlign w:val="center"/>
          </w:tcPr>
          <w:p w:rsidR="00AA0E90" w:rsidRPr="00252F37" w:rsidRDefault="00AA0E9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FFFFBD"/>
            <w:vAlign w:val="center"/>
          </w:tcPr>
          <w:p w:rsidR="00AA0E90" w:rsidRPr="00252F37" w:rsidRDefault="00AA0E90" w:rsidP="005F6A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</w:tr>
    </w:tbl>
    <w:p w:rsidR="00285480" w:rsidRPr="00285480" w:rsidRDefault="00285480" w:rsidP="0014635F">
      <w:pPr>
        <w:ind w:right="-142"/>
        <w:contextualSpacing/>
        <w:jc w:val="center"/>
        <w:rPr>
          <w:rFonts w:asciiTheme="minorHAnsi" w:hAnsiTheme="minorHAnsi" w:cstheme="minorHAnsi"/>
          <w:b/>
          <w:color w:val="C00000"/>
          <w:spacing w:val="20"/>
          <w:sz w:val="16"/>
          <w:szCs w:val="22"/>
        </w:rPr>
      </w:pPr>
    </w:p>
    <w:p w:rsidR="00E43CBA" w:rsidRDefault="00E43CBA" w:rsidP="00252F37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</w:pPr>
      <w:r w:rsidRPr="00252F37">
        <w:rPr>
          <w:rFonts w:asciiTheme="minorHAnsi" w:hAnsiTheme="minorHAnsi" w:cstheme="minorHAnsi"/>
          <w:b/>
          <w:shadow/>
          <w:color w:val="C00000"/>
          <w:spacing w:val="20"/>
          <w:sz w:val="36"/>
          <w:szCs w:val="20"/>
        </w:rPr>
        <w:t>СПОРТ ВЫСШИХ ДОСТИЖЕНИЙ</w:t>
      </w:r>
    </w:p>
    <w:p w:rsidR="00252F37" w:rsidRPr="00252F37" w:rsidRDefault="00252F37" w:rsidP="00252F37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4"/>
          <w:szCs w:val="20"/>
        </w:rPr>
      </w:pPr>
    </w:p>
    <w:p w:rsidR="0014635F" w:rsidRPr="00252F37" w:rsidRDefault="00E031F2" w:rsidP="00252F37">
      <w:pPr>
        <w:ind w:right="-1"/>
        <w:contextualSpacing/>
        <w:jc w:val="center"/>
        <w:rPr>
          <w:rFonts w:asciiTheme="minorHAnsi" w:hAnsiTheme="minorHAnsi" w:cstheme="minorHAnsi"/>
          <w:b/>
          <w:color w:val="C00000"/>
          <w:spacing w:val="20"/>
          <w:sz w:val="32"/>
          <w:szCs w:val="22"/>
        </w:rPr>
      </w:pPr>
      <w:r w:rsidRPr="00252F37">
        <w:rPr>
          <w:rFonts w:asciiTheme="minorHAnsi" w:hAnsiTheme="minorHAnsi" w:cstheme="minorHAnsi"/>
          <w:b/>
          <w:color w:val="C00000"/>
          <w:spacing w:val="20"/>
          <w:sz w:val="32"/>
          <w:szCs w:val="22"/>
        </w:rPr>
        <w:t xml:space="preserve">    </w:t>
      </w:r>
      <w:r w:rsidR="0014635F" w:rsidRPr="00252F37">
        <w:rPr>
          <w:rFonts w:asciiTheme="minorHAnsi" w:hAnsiTheme="minorHAnsi" w:cstheme="minorHAnsi"/>
          <w:b/>
          <w:color w:val="C00000"/>
          <w:spacing w:val="20"/>
          <w:sz w:val="32"/>
          <w:szCs w:val="22"/>
          <w:lang w:val="en-US"/>
        </w:rPr>
        <w:t>I</w:t>
      </w:r>
      <w:r w:rsidR="0014635F" w:rsidRPr="00252F37">
        <w:rPr>
          <w:rFonts w:asciiTheme="minorHAnsi" w:hAnsiTheme="minorHAnsi" w:cstheme="minorHAnsi"/>
          <w:b/>
          <w:color w:val="C00000"/>
          <w:spacing w:val="20"/>
          <w:sz w:val="32"/>
          <w:szCs w:val="22"/>
        </w:rPr>
        <w:t xml:space="preserve"> отделение</w:t>
      </w:r>
    </w:p>
    <w:tbl>
      <w:tblPr>
        <w:tblW w:w="10623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94"/>
        <w:gridCol w:w="1465"/>
        <w:gridCol w:w="2268"/>
        <w:gridCol w:w="1559"/>
        <w:gridCol w:w="1412"/>
      </w:tblGrid>
      <w:tr w:rsidR="00BB1096" w:rsidRPr="00252F37" w:rsidTr="00AA0E90">
        <w:trPr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096" w:rsidRPr="00252F37" w:rsidRDefault="00BB1096" w:rsidP="00252F37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№</w:t>
            </w:r>
          </w:p>
        </w:tc>
        <w:tc>
          <w:tcPr>
            <w:tcW w:w="3494" w:type="dxa"/>
            <w:tcBorders>
              <w:top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Возрастная категория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left="-108" w:right="-117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left="-99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Дисциплина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AA0E90" w:rsidRDefault="00BB1096" w:rsidP="00512E43">
            <w:pPr>
              <w:ind w:left="-108" w:right="-142"/>
              <w:jc w:val="center"/>
              <w:rPr>
                <w:rFonts w:asciiTheme="minorHAnsi" w:eastAsia="Calibri" w:hAnsiTheme="minorHAnsi" w:cstheme="minorHAnsi"/>
                <w:szCs w:val="26"/>
              </w:rPr>
            </w:pPr>
            <w:r w:rsidRPr="00AA0E90">
              <w:rPr>
                <w:rFonts w:asciiTheme="minorHAnsi" w:eastAsia="Calibri" w:hAnsiTheme="minorHAnsi" w:cstheme="minorHAnsi"/>
                <w:szCs w:val="26"/>
              </w:rPr>
              <w:t>Начало</w:t>
            </w:r>
          </w:p>
          <w:p w:rsidR="00BB1096" w:rsidRPr="00AA0E90" w:rsidRDefault="00BB1096" w:rsidP="00512E43">
            <w:pPr>
              <w:ind w:left="-108" w:right="-142"/>
              <w:jc w:val="center"/>
              <w:rPr>
                <w:rFonts w:asciiTheme="minorHAnsi" w:eastAsia="Calibri" w:hAnsiTheme="minorHAnsi" w:cstheme="minorHAnsi"/>
                <w:szCs w:val="26"/>
              </w:rPr>
            </w:pPr>
            <w:r w:rsidRPr="00AA0E90">
              <w:rPr>
                <w:rFonts w:asciiTheme="minorHAnsi" w:eastAsia="Calibri" w:hAnsiTheme="minorHAnsi" w:cstheme="minorHAnsi"/>
                <w:szCs w:val="26"/>
              </w:rPr>
              <w:t>регистрации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AA0E90" w:rsidRDefault="00BB1096" w:rsidP="00512E43">
            <w:pPr>
              <w:ind w:left="-108" w:right="-142"/>
              <w:jc w:val="center"/>
              <w:rPr>
                <w:rFonts w:asciiTheme="minorHAnsi" w:eastAsia="Calibri" w:hAnsiTheme="minorHAnsi" w:cstheme="minorHAnsi"/>
                <w:szCs w:val="26"/>
              </w:rPr>
            </w:pPr>
            <w:r w:rsidRPr="00AA0E90">
              <w:rPr>
                <w:rFonts w:asciiTheme="minorHAnsi" w:eastAsia="Calibri" w:hAnsiTheme="minorHAnsi" w:cstheme="minorHAnsi"/>
                <w:szCs w:val="26"/>
              </w:rPr>
              <w:t>Начало соревнования</w:t>
            </w: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494" w:type="dxa"/>
            <w:tcBorders>
              <w:top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006802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Дети 1 Н + Е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AA0E90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2008–2009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44"/>
                <w:szCs w:val="44"/>
              </w:rPr>
            </w:pPr>
            <w:r w:rsidRPr="00252F37">
              <w:rPr>
                <w:rFonts w:asciiTheme="minorHAnsi" w:eastAsia="Calibri" w:hAnsiTheme="minorHAnsi" w:cstheme="minorHAnsi"/>
                <w:sz w:val="44"/>
                <w:szCs w:val="44"/>
              </w:rPr>
              <w:t>13.00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44"/>
                <w:szCs w:val="44"/>
              </w:rPr>
            </w:pPr>
            <w:r w:rsidRPr="00252F37">
              <w:rPr>
                <w:rFonts w:asciiTheme="minorHAnsi" w:eastAsia="Calibri" w:hAnsiTheme="minorHAnsi" w:cstheme="minorHAnsi"/>
                <w:sz w:val="44"/>
                <w:szCs w:val="44"/>
              </w:rPr>
              <w:t>14.30</w:t>
            </w: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494" w:type="dxa"/>
            <w:tcBorders>
              <w:bottom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006802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Дети 2 Н + Е</w:t>
            </w:r>
          </w:p>
        </w:tc>
        <w:tc>
          <w:tcPr>
            <w:tcW w:w="1465" w:type="dxa"/>
            <w:tcBorders>
              <w:bottom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AA0E90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2006–2007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8842CF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Юниоры  1 </w:t>
            </w:r>
            <w:r w:rsidR="00AA0E90">
              <w:rPr>
                <w:rFonts w:asciiTheme="minorHAnsi" w:eastAsia="Calibri" w:hAnsiTheme="minorHAnsi" w:cstheme="minorHAnsi"/>
                <w:sz w:val="26"/>
                <w:szCs w:val="26"/>
              </w:rPr>
              <w:t>Е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AA0E90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2004–2005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BB7149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8842CF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Юниоры 2 + 1   до </w:t>
            </w: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  <w:lang w:val="en-US"/>
              </w:rPr>
              <w:t>D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AA0E90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2002–2005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252F37" w:rsidRPr="00252F37" w:rsidTr="00AA0E90">
        <w:trPr>
          <w:jc w:val="center"/>
        </w:trPr>
        <w:tc>
          <w:tcPr>
            <w:tcW w:w="10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37" w:rsidRPr="00252F37" w:rsidRDefault="00252F37" w:rsidP="00252F37">
            <w:pPr>
              <w:ind w:right="-142"/>
              <w:contextualSpacing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26"/>
              </w:rPr>
              <w:t>II отделение</w:t>
            </w: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</w:tcBorders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494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BB1096" w:rsidRPr="00252F37" w:rsidRDefault="00BB1096" w:rsidP="008842CF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Дети 2 + 1  Е +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1465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BB1096" w:rsidRPr="00252F37" w:rsidRDefault="00BB1096" w:rsidP="00AA0E90">
            <w:pPr>
              <w:ind w:right="34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2006–2009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:rsidR="00BB1096" w:rsidRPr="00252F37" w:rsidRDefault="00BB1096" w:rsidP="0022707F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44"/>
                <w:szCs w:val="44"/>
              </w:rPr>
            </w:pPr>
            <w:r w:rsidRPr="00252F37">
              <w:rPr>
                <w:rFonts w:asciiTheme="minorHAnsi" w:eastAsia="Calibri" w:hAnsiTheme="minorHAnsi" w:cstheme="minorHAnsi"/>
                <w:sz w:val="44"/>
                <w:szCs w:val="44"/>
              </w:rPr>
              <w:t>15.30</w:t>
            </w:r>
          </w:p>
        </w:tc>
        <w:tc>
          <w:tcPr>
            <w:tcW w:w="1412" w:type="dxa"/>
            <w:vMerge w:val="restart"/>
            <w:tcBorders>
              <w:top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44"/>
                <w:szCs w:val="44"/>
              </w:rPr>
            </w:pPr>
            <w:r w:rsidRPr="00252F37">
              <w:rPr>
                <w:rFonts w:asciiTheme="minorHAnsi" w:eastAsia="Calibri" w:hAnsiTheme="minorHAnsi" w:cstheme="minorHAnsi"/>
                <w:sz w:val="44"/>
                <w:szCs w:val="44"/>
              </w:rPr>
              <w:t>17.00</w:t>
            </w: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494" w:type="dxa"/>
            <w:tcBorders>
              <w:top w:val="single" w:sz="2" w:space="0" w:color="auto"/>
            </w:tcBorders>
            <w:vAlign w:val="center"/>
          </w:tcPr>
          <w:p w:rsidR="00BB1096" w:rsidRPr="00252F37" w:rsidRDefault="00BB1096" w:rsidP="0022707F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Юниоры 1 </w:t>
            </w: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  <w:lang w:val="en-US"/>
              </w:rPr>
              <w:t>D</w:t>
            </w:r>
          </w:p>
        </w:tc>
        <w:tc>
          <w:tcPr>
            <w:tcW w:w="1465" w:type="dxa"/>
            <w:tcBorders>
              <w:top w:val="single" w:sz="2" w:space="0" w:color="auto"/>
            </w:tcBorders>
            <w:vAlign w:val="center"/>
          </w:tcPr>
          <w:p w:rsidR="00BB1096" w:rsidRPr="00252F37" w:rsidRDefault="00BB1096" w:rsidP="00AA0E90">
            <w:pPr>
              <w:ind w:right="34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2004–2005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BB1096" w:rsidRPr="00252F37" w:rsidRDefault="00BB1096" w:rsidP="0022707F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BB1096" w:rsidRPr="00252F37" w:rsidRDefault="00BB1096" w:rsidP="0022707F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Юниоры 2 Е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BB1096" w:rsidRPr="00252F37" w:rsidRDefault="00BB1096" w:rsidP="00AA0E90">
            <w:pPr>
              <w:ind w:right="34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2002–2003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1096" w:rsidRPr="00252F37" w:rsidRDefault="00BB1096" w:rsidP="0022707F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096" w:rsidRPr="00252F37" w:rsidRDefault="00BB1096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494" w:type="dxa"/>
            <w:tcBorders>
              <w:bottom w:val="single" w:sz="12" w:space="0" w:color="auto"/>
            </w:tcBorders>
            <w:vAlign w:val="center"/>
          </w:tcPr>
          <w:p w:rsidR="00BB1096" w:rsidRPr="00252F37" w:rsidRDefault="00BB1096" w:rsidP="0022707F">
            <w:pPr>
              <w:ind w:right="-142"/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Юниоры 2 + 1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BB1096" w:rsidRPr="00252F37" w:rsidRDefault="00BB1096" w:rsidP="00AA0E90">
            <w:pPr>
              <w:ind w:right="34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2002–2005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B1096" w:rsidRPr="00252F37" w:rsidRDefault="00BB1096" w:rsidP="0022707F">
            <w:pPr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252F37" w:rsidRPr="00252F37" w:rsidTr="00AA0E90">
        <w:trPr>
          <w:trHeight w:val="287"/>
          <w:jc w:val="center"/>
        </w:trPr>
        <w:tc>
          <w:tcPr>
            <w:tcW w:w="10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F37" w:rsidRPr="00252F37" w:rsidRDefault="00252F3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26"/>
                <w:lang w:val="en-US"/>
              </w:rPr>
              <w:t>III</w:t>
            </w:r>
            <w:r w:rsidRPr="00252F37">
              <w:rPr>
                <w:rFonts w:asciiTheme="minorHAnsi" w:hAnsiTheme="minorHAnsi" w:cstheme="minorHAnsi"/>
                <w:b/>
                <w:color w:val="C00000"/>
                <w:spacing w:val="20"/>
                <w:sz w:val="32"/>
                <w:szCs w:val="26"/>
              </w:rPr>
              <w:t xml:space="preserve"> отделение</w:t>
            </w:r>
          </w:p>
        </w:tc>
      </w:tr>
      <w:tr w:rsidR="00BB1096" w:rsidRPr="00252F37" w:rsidTr="00AA0E90">
        <w:trPr>
          <w:trHeight w:val="287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BB1096" w:rsidRPr="00252F37" w:rsidRDefault="00252F3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BB1096" w:rsidRPr="00252F37" w:rsidRDefault="00BB1096" w:rsidP="00006802">
            <w:pPr>
              <w:ind w:right="-142"/>
              <w:contextualSpacing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Дети 2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 xml:space="preserve"> + 1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 откр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BB1096" w:rsidRPr="00252F37" w:rsidRDefault="00BB1096" w:rsidP="00AA0E90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2005–2006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BB1096" w:rsidRPr="00252F37" w:rsidRDefault="00BB1096" w:rsidP="00006802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Двоеборье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44"/>
                <w:szCs w:val="44"/>
              </w:rPr>
            </w:pPr>
            <w:r w:rsidRPr="00252F37">
              <w:rPr>
                <w:rFonts w:asciiTheme="minorHAnsi" w:eastAsia="Calibri" w:hAnsiTheme="minorHAnsi" w:cstheme="minorHAnsi"/>
                <w:sz w:val="44"/>
                <w:szCs w:val="44"/>
              </w:rPr>
              <w:t>17.30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44"/>
                <w:szCs w:val="44"/>
              </w:rPr>
            </w:pPr>
            <w:r w:rsidRPr="00252F37">
              <w:rPr>
                <w:rFonts w:asciiTheme="minorHAnsi" w:eastAsia="Calibri" w:hAnsiTheme="minorHAnsi" w:cstheme="minorHAnsi"/>
                <w:sz w:val="44"/>
                <w:szCs w:val="44"/>
              </w:rPr>
              <w:t>19.00</w:t>
            </w: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252F3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FFFFBD"/>
            <w:vAlign w:val="center"/>
          </w:tcPr>
          <w:p w:rsidR="00BB1096" w:rsidRPr="00252F37" w:rsidRDefault="00BB1096" w:rsidP="00006802">
            <w:pPr>
              <w:ind w:right="-142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Юниоры 1 откр</w:t>
            </w:r>
            <w:r w:rsidR="00AA0E90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   </w:t>
            </w:r>
            <w:r w:rsidR="00AA0E90" w:rsidRPr="00AA0E90">
              <w:rPr>
                <w:rFonts w:asciiTheme="minorHAnsi" w:eastAsia="Calibri" w:hAnsiTheme="minorHAnsi" w:cstheme="minorHAnsi"/>
                <w:b/>
                <w:color w:val="C00000"/>
                <w:sz w:val="26"/>
                <w:szCs w:val="26"/>
              </w:rPr>
              <w:t>ОКГ</w:t>
            </w:r>
            <w:r w:rsidR="00AA0E90">
              <w:rPr>
                <w:rFonts w:asciiTheme="minorHAnsi" w:eastAsia="Calibri" w:hAnsiTheme="minorHAnsi" w:cstheme="minorHAnsi"/>
                <w:b/>
                <w:color w:val="C00000"/>
                <w:sz w:val="26"/>
                <w:szCs w:val="26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BD"/>
            <w:vAlign w:val="center"/>
          </w:tcPr>
          <w:p w:rsidR="00BB1096" w:rsidRPr="00252F37" w:rsidRDefault="00BB1096" w:rsidP="00AA0E90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2004–2005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BD"/>
            <w:vAlign w:val="center"/>
          </w:tcPr>
          <w:p w:rsidR="00BB1096" w:rsidRPr="00252F37" w:rsidRDefault="00BB1096" w:rsidP="00006802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252F3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494" w:type="dxa"/>
            <w:shd w:val="clear" w:color="auto" w:fill="FFFFBD"/>
            <w:vAlign w:val="center"/>
          </w:tcPr>
          <w:p w:rsidR="00BB1096" w:rsidRPr="00252F37" w:rsidRDefault="00BB1096" w:rsidP="00006802">
            <w:pPr>
              <w:ind w:right="-142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Юниоры 2 откр</w:t>
            </w:r>
            <w:r w:rsidR="00AA0E90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="00AA0E90" w:rsidRPr="00AA0E90">
              <w:rPr>
                <w:rFonts w:asciiTheme="minorHAnsi" w:eastAsia="Calibri" w:hAnsiTheme="minorHAnsi" w:cstheme="minorHAnsi"/>
                <w:b/>
                <w:color w:val="C00000"/>
                <w:sz w:val="26"/>
                <w:szCs w:val="26"/>
              </w:rPr>
              <w:t>ОКГ</w:t>
            </w:r>
          </w:p>
        </w:tc>
        <w:tc>
          <w:tcPr>
            <w:tcW w:w="1465" w:type="dxa"/>
            <w:shd w:val="clear" w:color="auto" w:fill="FFFFBD"/>
            <w:vAlign w:val="center"/>
          </w:tcPr>
          <w:p w:rsidR="00BB1096" w:rsidRPr="00252F37" w:rsidRDefault="00BB1096" w:rsidP="00AA0E90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2002–2003</w:t>
            </w:r>
          </w:p>
        </w:tc>
        <w:tc>
          <w:tcPr>
            <w:tcW w:w="2268" w:type="dxa"/>
            <w:shd w:val="clear" w:color="auto" w:fill="FFFFBD"/>
            <w:vAlign w:val="center"/>
          </w:tcPr>
          <w:p w:rsidR="00BB1096" w:rsidRPr="00252F37" w:rsidRDefault="00BB1096" w:rsidP="00006802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  <w:tr w:rsidR="00BB1096" w:rsidRPr="00252F37" w:rsidTr="00AA0E90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BD"/>
            <w:vAlign w:val="center"/>
          </w:tcPr>
          <w:p w:rsidR="00BB1096" w:rsidRPr="00252F37" w:rsidRDefault="00252F3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494" w:type="dxa"/>
            <w:tcBorders>
              <w:bottom w:val="single" w:sz="12" w:space="0" w:color="000000" w:themeColor="text1"/>
            </w:tcBorders>
            <w:shd w:val="clear" w:color="auto" w:fill="FFFFBD"/>
            <w:vAlign w:val="center"/>
          </w:tcPr>
          <w:p w:rsidR="00BB1096" w:rsidRPr="00252F37" w:rsidRDefault="00BB1096" w:rsidP="008539DF">
            <w:pPr>
              <w:ind w:right="-142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Мол</w:t>
            </w:r>
            <w:r w:rsidR="000313D1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одежь</w:t>
            </w: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 + Взр</w:t>
            </w:r>
            <w:r w:rsidR="000313D1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>ослые</w:t>
            </w: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="008539DF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 до С</w:t>
            </w:r>
            <w:r w:rsidRPr="00252F37">
              <w:rPr>
                <w:rFonts w:asciiTheme="minorHAnsi" w:eastAsia="Calibr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65" w:type="dxa"/>
            <w:tcBorders>
              <w:bottom w:val="single" w:sz="12" w:space="0" w:color="000000" w:themeColor="text1"/>
            </w:tcBorders>
            <w:shd w:val="clear" w:color="auto" w:fill="FFFFBD"/>
            <w:vAlign w:val="center"/>
          </w:tcPr>
          <w:p w:rsidR="00BB1096" w:rsidRPr="00252F37" w:rsidRDefault="00BB1096" w:rsidP="00AA0E90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>200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1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 и ст.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FFFFBD"/>
            <w:vAlign w:val="center"/>
          </w:tcPr>
          <w:p w:rsidR="00BB1096" w:rsidRPr="00252F37" w:rsidRDefault="00BB1096" w:rsidP="00006802">
            <w:pPr>
              <w:contextualSpacing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St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, </w:t>
            </w:r>
            <w:r w:rsidRPr="00252F37">
              <w:rPr>
                <w:rFonts w:asciiTheme="minorHAnsi" w:eastAsia="Calibri" w:hAnsiTheme="minorHAnsi" w:cstheme="minorHAnsi"/>
                <w:sz w:val="26"/>
                <w:szCs w:val="26"/>
                <w:lang w:val="en-US"/>
              </w:rPr>
              <w:t>La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FFFFBD"/>
            <w:vAlign w:val="center"/>
          </w:tcPr>
          <w:p w:rsidR="00BB1096" w:rsidRPr="00252F37" w:rsidRDefault="00BB109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</w:tc>
      </w:tr>
    </w:tbl>
    <w:p w:rsidR="0085368A" w:rsidRPr="0085368A" w:rsidRDefault="0085368A" w:rsidP="00AA0E90">
      <w:pPr>
        <w:ind w:left="567" w:right="-142"/>
        <w:rPr>
          <w:rFonts w:asciiTheme="minorHAnsi" w:hAnsiTheme="minorHAnsi" w:cstheme="minorHAnsi"/>
          <w:sz w:val="4"/>
          <w:szCs w:val="20"/>
        </w:rPr>
      </w:pPr>
    </w:p>
    <w:p w:rsidR="0085368A" w:rsidRDefault="00AA0E90" w:rsidP="00665C61">
      <w:pPr>
        <w:ind w:right="709" w:firstLine="426"/>
        <w:rPr>
          <w:rFonts w:asciiTheme="minorHAnsi" w:hAnsiTheme="minorHAnsi" w:cstheme="minorHAnsi"/>
          <w:color w:val="C00000"/>
          <w:szCs w:val="20"/>
        </w:rPr>
      </w:pPr>
      <w:r w:rsidRPr="00AA0E90">
        <w:rPr>
          <w:rFonts w:asciiTheme="minorHAnsi" w:hAnsiTheme="minorHAnsi" w:cstheme="minorHAnsi"/>
          <w:szCs w:val="20"/>
        </w:rPr>
        <w:t>*</w:t>
      </w:r>
      <w:r w:rsidRPr="00665C61">
        <w:rPr>
          <w:rFonts w:asciiTheme="minorHAnsi" w:hAnsiTheme="minorHAnsi" w:cstheme="minorHAnsi"/>
          <w:color w:val="C00000"/>
          <w:szCs w:val="20"/>
        </w:rPr>
        <w:t>Открытый Кубок города Воронежа</w:t>
      </w:r>
    </w:p>
    <w:p w:rsidR="00665C61" w:rsidRDefault="00665C61" w:rsidP="00665C61">
      <w:pPr>
        <w:ind w:right="709" w:firstLine="426"/>
        <w:rPr>
          <w:rFonts w:asciiTheme="minorHAnsi" w:hAnsiTheme="minorHAnsi" w:cstheme="minorHAnsi"/>
          <w:szCs w:val="20"/>
        </w:rPr>
      </w:pPr>
    </w:p>
    <w:p w:rsidR="0085368A" w:rsidRDefault="00436929" w:rsidP="00665C61">
      <w:pPr>
        <w:ind w:left="993" w:right="993" w:firstLine="284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Для пар, принявших участие в </w:t>
      </w:r>
      <w:r w:rsidR="007F497F">
        <w:rPr>
          <w:rFonts w:asciiTheme="minorHAnsi" w:hAnsiTheme="minorHAnsi" w:cstheme="minorHAnsi"/>
          <w:szCs w:val="20"/>
        </w:rPr>
        <w:t>любой из групп</w:t>
      </w:r>
      <w:r>
        <w:rPr>
          <w:rFonts w:asciiTheme="minorHAnsi" w:hAnsiTheme="minorHAnsi" w:cstheme="minorHAnsi"/>
          <w:szCs w:val="20"/>
        </w:rPr>
        <w:t xml:space="preserve"> </w:t>
      </w:r>
      <w:r w:rsidR="0085368A">
        <w:rPr>
          <w:rFonts w:asciiTheme="minorHAnsi" w:hAnsiTheme="minorHAnsi" w:cstheme="minorHAnsi"/>
          <w:szCs w:val="20"/>
        </w:rPr>
        <w:t>№ 3, 4, 6, 7, 8</w:t>
      </w:r>
      <w:r>
        <w:rPr>
          <w:rFonts w:asciiTheme="minorHAnsi" w:hAnsiTheme="minorHAnsi" w:cstheme="minorHAnsi"/>
          <w:szCs w:val="20"/>
        </w:rPr>
        <w:t>,</w:t>
      </w:r>
      <w:r w:rsidR="0085368A">
        <w:rPr>
          <w:rFonts w:asciiTheme="minorHAnsi" w:hAnsiTheme="minorHAnsi" w:cstheme="minorHAnsi"/>
          <w:szCs w:val="20"/>
        </w:rPr>
        <w:t xml:space="preserve"> </w:t>
      </w:r>
      <w:r w:rsidR="0085368A" w:rsidRPr="00665C61">
        <w:rPr>
          <w:rFonts w:asciiTheme="minorHAnsi" w:hAnsiTheme="minorHAnsi" w:cstheme="minorHAnsi"/>
          <w:color w:val="C00000"/>
          <w:szCs w:val="20"/>
          <w:u w:val="single"/>
        </w:rPr>
        <w:t xml:space="preserve">действует </w:t>
      </w:r>
      <w:r w:rsidR="007F497F" w:rsidRPr="00665C61">
        <w:rPr>
          <w:rFonts w:asciiTheme="minorHAnsi" w:hAnsiTheme="minorHAnsi" w:cstheme="minorHAnsi"/>
          <w:color w:val="C00000"/>
          <w:szCs w:val="20"/>
          <w:u w:val="single"/>
        </w:rPr>
        <w:t xml:space="preserve">50%-ная </w:t>
      </w:r>
      <w:r w:rsidR="0085368A" w:rsidRPr="00665C61">
        <w:rPr>
          <w:rFonts w:asciiTheme="minorHAnsi" w:hAnsiTheme="minorHAnsi" w:cstheme="minorHAnsi"/>
          <w:color w:val="C00000"/>
          <w:szCs w:val="20"/>
          <w:u w:val="single"/>
        </w:rPr>
        <w:t>скидка</w:t>
      </w:r>
      <w:r w:rsidR="0085368A">
        <w:rPr>
          <w:rFonts w:asciiTheme="minorHAnsi" w:hAnsiTheme="minorHAnsi" w:cstheme="minorHAnsi"/>
          <w:szCs w:val="20"/>
        </w:rPr>
        <w:t xml:space="preserve"> на </w:t>
      </w:r>
      <w:r w:rsidR="007F497F">
        <w:rPr>
          <w:rFonts w:asciiTheme="minorHAnsi" w:hAnsiTheme="minorHAnsi" w:cstheme="minorHAnsi"/>
          <w:szCs w:val="20"/>
        </w:rPr>
        <w:t xml:space="preserve">участие в ОКГ </w:t>
      </w:r>
      <w:r>
        <w:rPr>
          <w:rFonts w:asciiTheme="minorHAnsi" w:hAnsiTheme="minorHAnsi" w:cstheme="minorHAnsi"/>
          <w:szCs w:val="20"/>
        </w:rPr>
        <w:t>(при предъявлении номеров из предыдущих отделений).</w:t>
      </w:r>
    </w:p>
    <w:p w:rsidR="00665C61" w:rsidRPr="00665C61" w:rsidRDefault="00665C61" w:rsidP="00665C61">
      <w:pPr>
        <w:ind w:left="993" w:right="993" w:firstLine="284"/>
        <w:jc w:val="center"/>
        <w:rPr>
          <w:rFonts w:asciiTheme="minorHAnsi" w:hAnsiTheme="minorHAnsi" w:cstheme="minorHAnsi"/>
          <w:color w:val="C00000"/>
          <w:szCs w:val="20"/>
        </w:rPr>
      </w:pPr>
      <w:r w:rsidRPr="00665C61">
        <w:rPr>
          <w:rFonts w:asciiTheme="minorHAnsi" w:hAnsiTheme="minorHAnsi" w:cstheme="minorHAnsi"/>
          <w:color w:val="C00000"/>
          <w:szCs w:val="20"/>
        </w:rPr>
        <w:t>По результатам выступлени</w:t>
      </w:r>
      <w:r>
        <w:rPr>
          <w:rFonts w:asciiTheme="minorHAnsi" w:hAnsiTheme="minorHAnsi" w:cstheme="minorHAnsi"/>
          <w:color w:val="C00000"/>
          <w:szCs w:val="20"/>
        </w:rPr>
        <w:t xml:space="preserve">й </w:t>
      </w:r>
      <w:r w:rsidRPr="00665C61">
        <w:rPr>
          <w:rFonts w:asciiTheme="minorHAnsi" w:hAnsiTheme="minorHAnsi" w:cstheme="minorHAnsi"/>
          <w:color w:val="C00000"/>
          <w:szCs w:val="20"/>
        </w:rPr>
        <w:t>спортсменам 10-й и 11-й групп присваиваются и подтверждаются спортивные разряды.</w:t>
      </w:r>
    </w:p>
    <w:p w:rsidR="0085368A" w:rsidRPr="0085368A" w:rsidRDefault="0085368A" w:rsidP="0085368A">
      <w:pPr>
        <w:ind w:left="567" w:right="-142"/>
        <w:rPr>
          <w:rFonts w:asciiTheme="minorHAnsi" w:hAnsiTheme="minorHAnsi" w:cstheme="minorHAnsi"/>
          <w:szCs w:val="20"/>
        </w:rPr>
      </w:pPr>
    </w:p>
    <w:p w:rsidR="00B464B4" w:rsidRPr="00252F37" w:rsidRDefault="00B464B4" w:rsidP="00377677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0"/>
        </w:rPr>
      </w:pPr>
      <w:r w:rsidRPr="00252F37">
        <w:rPr>
          <w:rFonts w:asciiTheme="minorHAnsi" w:eastAsia="Calibri" w:hAnsiTheme="minorHAnsi" w:cstheme="minorHAnsi"/>
          <w:b/>
          <w:color w:val="000000"/>
          <w:sz w:val="28"/>
          <w:szCs w:val="20"/>
        </w:rPr>
        <w:t>Примерное окончание турнира 21.</w:t>
      </w:r>
      <w:r w:rsidR="007664DB" w:rsidRPr="00252F37">
        <w:rPr>
          <w:rFonts w:asciiTheme="minorHAnsi" w:eastAsia="Calibri" w:hAnsiTheme="minorHAnsi" w:cstheme="minorHAnsi"/>
          <w:b/>
          <w:color w:val="000000"/>
          <w:sz w:val="28"/>
          <w:szCs w:val="20"/>
        </w:rPr>
        <w:t>0</w:t>
      </w:r>
      <w:r w:rsidRPr="00252F37">
        <w:rPr>
          <w:rFonts w:asciiTheme="minorHAnsi" w:eastAsia="Calibri" w:hAnsiTheme="minorHAnsi" w:cstheme="minorHAnsi"/>
          <w:b/>
          <w:color w:val="000000"/>
          <w:sz w:val="28"/>
          <w:szCs w:val="20"/>
        </w:rPr>
        <w:t>0</w:t>
      </w:r>
    </w:p>
    <w:p w:rsidR="00B464B4" w:rsidRPr="00252F37" w:rsidRDefault="00B464B4" w:rsidP="00377677">
      <w:pPr>
        <w:jc w:val="center"/>
        <w:rPr>
          <w:rFonts w:asciiTheme="minorHAnsi" w:eastAsia="Calibri" w:hAnsiTheme="minorHAnsi" w:cstheme="minorHAnsi"/>
          <w:b/>
          <w:color w:val="000000"/>
          <w:sz w:val="32"/>
          <w:szCs w:val="20"/>
        </w:rPr>
      </w:pPr>
      <w:r w:rsidRPr="00252F37">
        <w:rPr>
          <w:rFonts w:asciiTheme="minorHAnsi" w:eastAsia="Calibri" w:hAnsiTheme="minorHAnsi" w:cstheme="minorHAnsi"/>
          <w:b/>
          <w:color w:val="000000"/>
          <w:sz w:val="32"/>
          <w:szCs w:val="20"/>
        </w:rPr>
        <w:t>До встречи на турнире!</w:t>
      </w:r>
    </w:p>
    <w:sectPr w:rsidR="00B464B4" w:rsidRPr="00252F37" w:rsidSect="00665C61"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C5" w:rsidRDefault="00FC24C5" w:rsidP="001540F0">
      <w:r>
        <w:separator/>
      </w:r>
    </w:p>
  </w:endnote>
  <w:endnote w:type="continuationSeparator" w:id="1">
    <w:p w:rsidR="00FC24C5" w:rsidRDefault="00FC24C5" w:rsidP="0015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C5" w:rsidRDefault="00FC24C5" w:rsidP="001540F0">
      <w:r>
        <w:separator/>
      </w:r>
    </w:p>
  </w:footnote>
  <w:footnote w:type="continuationSeparator" w:id="1">
    <w:p w:rsidR="00FC24C5" w:rsidRDefault="00FC24C5" w:rsidP="0015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762"/>
    <w:multiLevelType w:val="hybridMultilevel"/>
    <w:tmpl w:val="C5E220FA"/>
    <w:lvl w:ilvl="0" w:tplc="6BDAE56A">
      <w:start w:val="19"/>
      <w:numFmt w:val="bullet"/>
      <w:lvlText w:val=""/>
      <w:lvlJc w:val="left"/>
      <w:pPr>
        <w:ind w:left="1571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F772D80"/>
    <w:multiLevelType w:val="hybridMultilevel"/>
    <w:tmpl w:val="391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03EC"/>
    <w:multiLevelType w:val="hybridMultilevel"/>
    <w:tmpl w:val="AE546930"/>
    <w:lvl w:ilvl="0" w:tplc="8A2AF5F0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D98371F"/>
    <w:multiLevelType w:val="hybridMultilevel"/>
    <w:tmpl w:val="F5008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F7"/>
    <w:rsid w:val="00006802"/>
    <w:rsid w:val="00015593"/>
    <w:rsid w:val="00021EDC"/>
    <w:rsid w:val="0002353E"/>
    <w:rsid w:val="000313D1"/>
    <w:rsid w:val="0004069C"/>
    <w:rsid w:val="00041E3C"/>
    <w:rsid w:val="00043C50"/>
    <w:rsid w:val="00055529"/>
    <w:rsid w:val="00076A1E"/>
    <w:rsid w:val="00077BE6"/>
    <w:rsid w:val="000C797B"/>
    <w:rsid w:val="000D24D8"/>
    <w:rsid w:val="000D4440"/>
    <w:rsid w:val="000E1A1D"/>
    <w:rsid w:val="000F73F7"/>
    <w:rsid w:val="00110AEE"/>
    <w:rsid w:val="001358CB"/>
    <w:rsid w:val="0014635F"/>
    <w:rsid w:val="0015054C"/>
    <w:rsid w:val="001540F0"/>
    <w:rsid w:val="001563D6"/>
    <w:rsid w:val="00161E10"/>
    <w:rsid w:val="0018055E"/>
    <w:rsid w:val="00181F49"/>
    <w:rsid w:val="0018756F"/>
    <w:rsid w:val="00191E17"/>
    <w:rsid w:val="00195084"/>
    <w:rsid w:val="00195121"/>
    <w:rsid w:val="00197031"/>
    <w:rsid w:val="001A1CF0"/>
    <w:rsid w:val="001A30FE"/>
    <w:rsid w:val="001A3F04"/>
    <w:rsid w:val="001A5C2E"/>
    <w:rsid w:val="001A6FB7"/>
    <w:rsid w:val="001B3C9F"/>
    <w:rsid w:val="001B45D6"/>
    <w:rsid w:val="001C120C"/>
    <w:rsid w:val="001C1ACD"/>
    <w:rsid w:val="001C2700"/>
    <w:rsid w:val="001E49DD"/>
    <w:rsid w:val="002208FB"/>
    <w:rsid w:val="0022707F"/>
    <w:rsid w:val="002519E7"/>
    <w:rsid w:val="00252F37"/>
    <w:rsid w:val="002533E7"/>
    <w:rsid w:val="00255726"/>
    <w:rsid w:val="002679FE"/>
    <w:rsid w:val="00270F4D"/>
    <w:rsid w:val="00285480"/>
    <w:rsid w:val="002A5476"/>
    <w:rsid w:val="002B198E"/>
    <w:rsid w:val="002D4F09"/>
    <w:rsid w:val="002F0D8E"/>
    <w:rsid w:val="002F6D7E"/>
    <w:rsid w:val="003325F5"/>
    <w:rsid w:val="00333B8E"/>
    <w:rsid w:val="00337A4D"/>
    <w:rsid w:val="003504B8"/>
    <w:rsid w:val="00351B3D"/>
    <w:rsid w:val="00354539"/>
    <w:rsid w:val="003632FD"/>
    <w:rsid w:val="003727DA"/>
    <w:rsid w:val="00375E87"/>
    <w:rsid w:val="00377677"/>
    <w:rsid w:val="00382538"/>
    <w:rsid w:val="00386575"/>
    <w:rsid w:val="003907A9"/>
    <w:rsid w:val="003A5C5C"/>
    <w:rsid w:val="003A731C"/>
    <w:rsid w:val="003B2090"/>
    <w:rsid w:val="003C7620"/>
    <w:rsid w:val="003D5920"/>
    <w:rsid w:val="003D6329"/>
    <w:rsid w:val="003D6634"/>
    <w:rsid w:val="00404FBD"/>
    <w:rsid w:val="00410EEC"/>
    <w:rsid w:val="0042340B"/>
    <w:rsid w:val="00436929"/>
    <w:rsid w:val="00437E26"/>
    <w:rsid w:val="00447BFD"/>
    <w:rsid w:val="00451984"/>
    <w:rsid w:val="00467837"/>
    <w:rsid w:val="0047126D"/>
    <w:rsid w:val="0047711F"/>
    <w:rsid w:val="0048754B"/>
    <w:rsid w:val="00490544"/>
    <w:rsid w:val="004961AF"/>
    <w:rsid w:val="00497D2D"/>
    <w:rsid w:val="004B011F"/>
    <w:rsid w:val="004D12D8"/>
    <w:rsid w:val="004D425D"/>
    <w:rsid w:val="004E0B41"/>
    <w:rsid w:val="004E1A3D"/>
    <w:rsid w:val="004F699A"/>
    <w:rsid w:val="00502D90"/>
    <w:rsid w:val="0050786D"/>
    <w:rsid w:val="00512E43"/>
    <w:rsid w:val="0052086F"/>
    <w:rsid w:val="00521648"/>
    <w:rsid w:val="0052295D"/>
    <w:rsid w:val="00523BEC"/>
    <w:rsid w:val="00532B55"/>
    <w:rsid w:val="00554F1B"/>
    <w:rsid w:val="005571AF"/>
    <w:rsid w:val="005668B0"/>
    <w:rsid w:val="00572473"/>
    <w:rsid w:val="00582001"/>
    <w:rsid w:val="0058336B"/>
    <w:rsid w:val="00595B81"/>
    <w:rsid w:val="0059687E"/>
    <w:rsid w:val="005A26C5"/>
    <w:rsid w:val="005C29D0"/>
    <w:rsid w:val="005C2DEC"/>
    <w:rsid w:val="005C4A0D"/>
    <w:rsid w:val="005C6408"/>
    <w:rsid w:val="005D2CB7"/>
    <w:rsid w:val="005D5A54"/>
    <w:rsid w:val="005D6546"/>
    <w:rsid w:val="005D6952"/>
    <w:rsid w:val="005E30C5"/>
    <w:rsid w:val="005F3BA6"/>
    <w:rsid w:val="005F6AF9"/>
    <w:rsid w:val="00605127"/>
    <w:rsid w:val="00605269"/>
    <w:rsid w:val="00607556"/>
    <w:rsid w:val="006243CC"/>
    <w:rsid w:val="006326C7"/>
    <w:rsid w:val="00640852"/>
    <w:rsid w:val="006473EF"/>
    <w:rsid w:val="00654D1A"/>
    <w:rsid w:val="00665C61"/>
    <w:rsid w:val="00666CD4"/>
    <w:rsid w:val="0067046C"/>
    <w:rsid w:val="00683A14"/>
    <w:rsid w:val="00695751"/>
    <w:rsid w:val="006A6D31"/>
    <w:rsid w:val="006C40C5"/>
    <w:rsid w:val="006D3E7A"/>
    <w:rsid w:val="006E3439"/>
    <w:rsid w:val="00703DA7"/>
    <w:rsid w:val="00711339"/>
    <w:rsid w:val="00717222"/>
    <w:rsid w:val="00723815"/>
    <w:rsid w:val="00723975"/>
    <w:rsid w:val="00732700"/>
    <w:rsid w:val="007328CE"/>
    <w:rsid w:val="00732DA3"/>
    <w:rsid w:val="0076458C"/>
    <w:rsid w:val="007664DB"/>
    <w:rsid w:val="007845EF"/>
    <w:rsid w:val="00797869"/>
    <w:rsid w:val="00797DA9"/>
    <w:rsid w:val="007B6FF7"/>
    <w:rsid w:val="007D3860"/>
    <w:rsid w:val="007F1EB8"/>
    <w:rsid w:val="007F497F"/>
    <w:rsid w:val="00811AB3"/>
    <w:rsid w:val="00817AAF"/>
    <w:rsid w:val="00832740"/>
    <w:rsid w:val="0083381D"/>
    <w:rsid w:val="008357B2"/>
    <w:rsid w:val="00842B8D"/>
    <w:rsid w:val="0085368A"/>
    <w:rsid w:val="008539DF"/>
    <w:rsid w:val="00857D0E"/>
    <w:rsid w:val="00865D1B"/>
    <w:rsid w:val="00883B7F"/>
    <w:rsid w:val="008842CF"/>
    <w:rsid w:val="00892A4B"/>
    <w:rsid w:val="008B0FFC"/>
    <w:rsid w:val="008B29B4"/>
    <w:rsid w:val="008B484D"/>
    <w:rsid w:val="008C19A1"/>
    <w:rsid w:val="008C25DD"/>
    <w:rsid w:val="008D1ED8"/>
    <w:rsid w:val="008D2963"/>
    <w:rsid w:val="008D5FBF"/>
    <w:rsid w:val="008E68E2"/>
    <w:rsid w:val="008E782F"/>
    <w:rsid w:val="00902F15"/>
    <w:rsid w:val="0091323C"/>
    <w:rsid w:val="0091484B"/>
    <w:rsid w:val="009150CD"/>
    <w:rsid w:val="0092103E"/>
    <w:rsid w:val="009406BF"/>
    <w:rsid w:val="00982DF2"/>
    <w:rsid w:val="0098657B"/>
    <w:rsid w:val="009939DD"/>
    <w:rsid w:val="00996DB2"/>
    <w:rsid w:val="009A3D07"/>
    <w:rsid w:val="009B2CC6"/>
    <w:rsid w:val="009E0FD9"/>
    <w:rsid w:val="009E57B8"/>
    <w:rsid w:val="009E6302"/>
    <w:rsid w:val="00A17F1B"/>
    <w:rsid w:val="00A20B32"/>
    <w:rsid w:val="00A33E14"/>
    <w:rsid w:val="00A52B29"/>
    <w:rsid w:val="00A87461"/>
    <w:rsid w:val="00AA0E90"/>
    <w:rsid w:val="00AA3A87"/>
    <w:rsid w:val="00AB1F2A"/>
    <w:rsid w:val="00AB247C"/>
    <w:rsid w:val="00AB3CEC"/>
    <w:rsid w:val="00AC1AC8"/>
    <w:rsid w:val="00AC5552"/>
    <w:rsid w:val="00AC71EB"/>
    <w:rsid w:val="00AD2E6A"/>
    <w:rsid w:val="00AE01FE"/>
    <w:rsid w:val="00AF423D"/>
    <w:rsid w:val="00AF43B0"/>
    <w:rsid w:val="00B02D0B"/>
    <w:rsid w:val="00B30D95"/>
    <w:rsid w:val="00B33F86"/>
    <w:rsid w:val="00B35075"/>
    <w:rsid w:val="00B40149"/>
    <w:rsid w:val="00B43AFB"/>
    <w:rsid w:val="00B464B4"/>
    <w:rsid w:val="00B46C91"/>
    <w:rsid w:val="00B50894"/>
    <w:rsid w:val="00B52B80"/>
    <w:rsid w:val="00B818C4"/>
    <w:rsid w:val="00B82D99"/>
    <w:rsid w:val="00BA394A"/>
    <w:rsid w:val="00BA6EA2"/>
    <w:rsid w:val="00BB1096"/>
    <w:rsid w:val="00BB7149"/>
    <w:rsid w:val="00BC1127"/>
    <w:rsid w:val="00BC1E73"/>
    <w:rsid w:val="00BD6066"/>
    <w:rsid w:val="00BE57FE"/>
    <w:rsid w:val="00BE71A3"/>
    <w:rsid w:val="00BF388C"/>
    <w:rsid w:val="00C12D85"/>
    <w:rsid w:val="00C20EA7"/>
    <w:rsid w:val="00C417C5"/>
    <w:rsid w:val="00C565BF"/>
    <w:rsid w:val="00C71B2E"/>
    <w:rsid w:val="00C7598F"/>
    <w:rsid w:val="00C82A6B"/>
    <w:rsid w:val="00C8402A"/>
    <w:rsid w:val="00C9461D"/>
    <w:rsid w:val="00CF2AFA"/>
    <w:rsid w:val="00CF5632"/>
    <w:rsid w:val="00D06C2E"/>
    <w:rsid w:val="00D14424"/>
    <w:rsid w:val="00D16ABB"/>
    <w:rsid w:val="00D24620"/>
    <w:rsid w:val="00D31976"/>
    <w:rsid w:val="00D330E7"/>
    <w:rsid w:val="00D44C09"/>
    <w:rsid w:val="00D75E26"/>
    <w:rsid w:val="00D829EE"/>
    <w:rsid w:val="00D84821"/>
    <w:rsid w:val="00D9685C"/>
    <w:rsid w:val="00DE49A3"/>
    <w:rsid w:val="00DF2414"/>
    <w:rsid w:val="00DF698B"/>
    <w:rsid w:val="00E01B41"/>
    <w:rsid w:val="00E031F2"/>
    <w:rsid w:val="00E13061"/>
    <w:rsid w:val="00E13A49"/>
    <w:rsid w:val="00E30E97"/>
    <w:rsid w:val="00E4040C"/>
    <w:rsid w:val="00E40941"/>
    <w:rsid w:val="00E43CBA"/>
    <w:rsid w:val="00E46F6C"/>
    <w:rsid w:val="00E61449"/>
    <w:rsid w:val="00E6287D"/>
    <w:rsid w:val="00E657AD"/>
    <w:rsid w:val="00E67B51"/>
    <w:rsid w:val="00E714BF"/>
    <w:rsid w:val="00E7165D"/>
    <w:rsid w:val="00E7445F"/>
    <w:rsid w:val="00EA5347"/>
    <w:rsid w:val="00EA5899"/>
    <w:rsid w:val="00EC0ADB"/>
    <w:rsid w:val="00ED159B"/>
    <w:rsid w:val="00ED18F2"/>
    <w:rsid w:val="00ED1B2B"/>
    <w:rsid w:val="00EE70E3"/>
    <w:rsid w:val="00EF6AB2"/>
    <w:rsid w:val="00F321C9"/>
    <w:rsid w:val="00F34417"/>
    <w:rsid w:val="00F61779"/>
    <w:rsid w:val="00F66257"/>
    <w:rsid w:val="00F679A5"/>
    <w:rsid w:val="00F70844"/>
    <w:rsid w:val="00F735B3"/>
    <w:rsid w:val="00F74768"/>
    <w:rsid w:val="00FB0003"/>
    <w:rsid w:val="00FC24C5"/>
    <w:rsid w:val="00FC382B"/>
    <w:rsid w:val="00FD4E4D"/>
    <w:rsid w:val="00FD5287"/>
    <w:rsid w:val="00FE45B2"/>
    <w:rsid w:val="00FE5FDD"/>
    <w:rsid w:val="00FF2B9F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8d1324,#941426,#9c1c1c,#a11207,#b02020,#d54427,#172d05,#da12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B"/>
    <w:rPr>
      <w:sz w:val="24"/>
      <w:szCs w:val="24"/>
    </w:rPr>
  </w:style>
  <w:style w:type="paragraph" w:styleId="1">
    <w:name w:val="heading 1"/>
    <w:basedOn w:val="a"/>
    <w:next w:val="a"/>
    <w:qFormat/>
    <w:rsid w:val="00C82A6B"/>
    <w:pPr>
      <w:keepNext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C82A6B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SimSun"/>
      <w:b/>
      <w:bCs/>
      <w:sz w:val="16"/>
      <w:lang w:eastAsia="zh-CN"/>
    </w:rPr>
  </w:style>
  <w:style w:type="paragraph" w:styleId="3">
    <w:name w:val="heading 3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rFonts w:eastAsia="SimSun"/>
      <w:b/>
      <w:bCs/>
      <w:sz w:val="22"/>
      <w:szCs w:val="16"/>
      <w:lang w:eastAsia="zh-CN"/>
    </w:rPr>
  </w:style>
  <w:style w:type="paragraph" w:styleId="4">
    <w:name w:val="heading 4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3"/>
    </w:pPr>
    <w:rPr>
      <w:rFonts w:eastAsia="SimSun"/>
      <w:b/>
      <w:bCs/>
      <w:lang w:eastAsia="zh-CN"/>
    </w:rPr>
  </w:style>
  <w:style w:type="paragraph" w:styleId="5">
    <w:name w:val="heading 5"/>
    <w:basedOn w:val="a"/>
    <w:next w:val="a"/>
    <w:qFormat/>
    <w:rsid w:val="00C82A6B"/>
    <w:pPr>
      <w:keepNext/>
      <w:outlineLvl w:val="4"/>
    </w:pPr>
    <w:rPr>
      <w:b/>
      <w:bCs/>
      <w:color w:val="800000"/>
    </w:rPr>
  </w:style>
  <w:style w:type="paragraph" w:styleId="6">
    <w:name w:val="heading 6"/>
    <w:basedOn w:val="a"/>
    <w:next w:val="a"/>
    <w:qFormat/>
    <w:rsid w:val="00C82A6B"/>
    <w:pPr>
      <w:keepNext/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C82A6B"/>
    <w:pPr>
      <w:keepNext/>
      <w:jc w:val="center"/>
      <w:outlineLvl w:val="6"/>
    </w:pPr>
    <w:rPr>
      <w:b/>
      <w:bCs/>
      <w:color w:val="800000"/>
    </w:rPr>
  </w:style>
  <w:style w:type="paragraph" w:styleId="8">
    <w:name w:val="heading 8"/>
    <w:basedOn w:val="a"/>
    <w:next w:val="a"/>
    <w:link w:val="80"/>
    <w:qFormat/>
    <w:rsid w:val="00C82A6B"/>
    <w:pPr>
      <w:keepNext/>
      <w:tabs>
        <w:tab w:val="left" w:pos="8280"/>
      </w:tabs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C82A6B"/>
    <w:pPr>
      <w:keepNext/>
      <w:jc w:val="center"/>
      <w:outlineLvl w:val="8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2A6B"/>
    <w:pPr>
      <w:jc w:val="center"/>
    </w:pPr>
    <w:rPr>
      <w:i/>
      <w:iCs/>
      <w:sz w:val="28"/>
    </w:rPr>
  </w:style>
  <w:style w:type="character" w:styleId="a4">
    <w:name w:val="Hyperlink"/>
    <w:semiHidden/>
    <w:rsid w:val="00C82A6B"/>
    <w:rPr>
      <w:color w:val="0000FF"/>
      <w:u w:val="single"/>
    </w:rPr>
  </w:style>
  <w:style w:type="paragraph" w:styleId="a5">
    <w:name w:val="caption"/>
    <w:basedOn w:val="a"/>
    <w:next w:val="a"/>
    <w:qFormat/>
    <w:rsid w:val="00C82A6B"/>
    <w:pPr>
      <w:ind w:right="1120"/>
      <w:jc w:val="center"/>
    </w:pPr>
    <w:rPr>
      <w:rFonts w:ascii="Book Antiqua" w:hAnsi="Book Antiqua"/>
      <w:b/>
      <w:bCs/>
      <w:i/>
      <w:iCs/>
      <w:color w:val="000000"/>
      <w:sz w:val="22"/>
      <w:szCs w:val="20"/>
    </w:rPr>
  </w:style>
  <w:style w:type="character" w:styleId="a6">
    <w:name w:val="FollowedHyperlink"/>
    <w:semiHidden/>
    <w:rsid w:val="00C82A6B"/>
    <w:rPr>
      <w:color w:val="800080"/>
      <w:u w:val="single"/>
    </w:rPr>
  </w:style>
  <w:style w:type="character" w:customStyle="1" w:styleId="80">
    <w:name w:val="Заголовок 8 Знак"/>
    <w:link w:val="8"/>
    <w:rsid w:val="00FF3EB7"/>
    <w:rPr>
      <w:b/>
      <w:bCs/>
    </w:rPr>
  </w:style>
  <w:style w:type="table" w:styleId="a7">
    <w:name w:val="Table Grid"/>
    <w:basedOn w:val="a1"/>
    <w:uiPriority w:val="59"/>
    <w:rsid w:val="00C946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0F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0F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3E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E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a.ponomar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A629-A1BB-4838-AF8A-E604A95F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45</cp:revision>
  <cp:lastPrinted>2017-10-05T19:14:00Z</cp:lastPrinted>
  <dcterms:created xsi:type="dcterms:W3CDTF">2015-11-12T10:48:00Z</dcterms:created>
  <dcterms:modified xsi:type="dcterms:W3CDTF">2017-10-05T19:33:00Z</dcterms:modified>
</cp:coreProperties>
</file>